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A5328A">
        <w:rPr>
          <w:rFonts w:ascii="Times New Roman" w:hAnsi="Times New Roman"/>
        </w:rPr>
        <w:t>Утвержден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Постановлением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Кабинета Министров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A5328A">
        <w:rPr>
          <w:rFonts w:ascii="Times New Roman" w:hAnsi="Times New Roman"/>
        </w:rPr>
        <w:t>Республики Татарстан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от 17 мая 2006 г. N 249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bookmarkStart w:id="0" w:name="Par97"/>
      <w:bookmarkEnd w:id="0"/>
      <w:r w:rsidRPr="00A5328A">
        <w:rPr>
          <w:rFonts w:ascii="Times New Roman" w:hAnsi="Times New Roman"/>
          <w:b/>
          <w:bCs/>
        </w:rPr>
        <w:t>ПРАВИЛА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5328A">
        <w:rPr>
          <w:rFonts w:ascii="Times New Roman" w:hAnsi="Times New Roman"/>
          <w:b/>
          <w:bCs/>
        </w:rPr>
        <w:t>ПРОВЕДЕНИЯ КОНКУРСНОГО ОТБОРА ЛУЧШИХ УЧИТЕЛЕЙ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5328A">
        <w:rPr>
          <w:rFonts w:ascii="Times New Roman" w:hAnsi="Times New Roman"/>
          <w:b/>
          <w:bCs/>
        </w:rPr>
        <w:t>РЕСПУБЛИКИ ТАТАРСТАН НА ПОЛУЧЕНИЕ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5328A">
        <w:rPr>
          <w:rFonts w:ascii="Times New Roman" w:hAnsi="Times New Roman"/>
          <w:b/>
          <w:bCs/>
        </w:rPr>
        <w:t>ДЕНЕЖНОГО ПООЩРЕНИЯ</w:t>
      </w:r>
      <w:bookmarkStart w:id="1" w:name="_GoBack"/>
      <w:bookmarkEnd w:id="1"/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proofErr w:type="gramStart"/>
      <w:r w:rsidRPr="00A5328A">
        <w:rPr>
          <w:rFonts w:ascii="Times New Roman" w:hAnsi="Times New Roman"/>
        </w:rPr>
        <w:t xml:space="preserve">(в ред. Постановлений КМ РТ от 13.08.2010 </w:t>
      </w:r>
      <w:hyperlink r:id="rId5" w:history="1">
        <w:r w:rsidRPr="00A5328A">
          <w:rPr>
            <w:rStyle w:val="a3"/>
            <w:rFonts w:ascii="Times New Roman" w:hAnsi="Times New Roman"/>
            <w:color w:val="auto"/>
            <w:u w:val="none"/>
          </w:rPr>
          <w:t>N 646</w:t>
        </w:r>
      </w:hyperlink>
      <w:r w:rsidRPr="00A5328A">
        <w:rPr>
          <w:rFonts w:ascii="Times New Roman" w:hAnsi="Times New Roman"/>
        </w:rPr>
        <w:t>,</w:t>
      </w:r>
      <w:proofErr w:type="gramEnd"/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от 20.08.2013 </w:t>
      </w:r>
      <w:hyperlink r:id="rId6" w:history="1">
        <w:r w:rsidRPr="00A5328A">
          <w:rPr>
            <w:rStyle w:val="a3"/>
            <w:rFonts w:ascii="Times New Roman" w:hAnsi="Times New Roman"/>
            <w:color w:val="auto"/>
            <w:u w:val="none"/>
          </w:rPr>
          <w:t>N 580</w:t>
        </w:r>
      </w:hyperlink>
      <w:r w:rsidRPr="00A5328A">
        <w:rPr>
          <w:rFonts w:ascii="Times New Roman" w:hAnsi="Times New Roman"/>
        </w:rPr>
        <w:t>)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bookmarkStart w:id="2" w:name="Par105"/>
      <w:bookmarkEnd w:id="2"/>
      <w:r w:rsidRPr="00A5328A">
        <w:rPr>
          <w:rFonts w:ascii="Times New Roman" w:hAnsi="Times New Roman"/>
        </w:rPr>
        <w:t>1. Общие положения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1.1. </w:t>
      </w:r>
      <w:proofErr w:type="gramStart"/>
      <w:r w:rsidRPr="00A5328A">
        <w:rPr>
          <w:rFonts w:ascii="Times New Roman" w:hAnsi="Times New Roman"/>
        </w:rPr>
        <w:t>Настоящие Правила определяют порядок проведения конкурсного отбора и критерии конкурсного отбора лучших учителей (далее - конкурс) образовательных учреждений, реализующих общеобразовательные программы начального общего, основного общего и среднего (полного) общего образования (далее - образовательные учреждения) на территории Республики Татарстан, на получение денежного поощрения за высокие достижения в педагогической деятельности, получившие общественное признание.</w:t>
      </w:r>
      <w:proofErr w:type="gramEnd"/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1.2. Ежегодно ко Дню учителя выплачиваются денежные поощрения в </w:t>
      </w:r>
      <w:proofErr w:type="gramStart"/>
      <w:r w:rsidRPr="00A5328A">
        <w:rPr>
          <w:rFonts w:ascii="Times New Roman" w:hAnsi="Times New Roman"/>
        </w:rPr>
        <w:t>размере</w:t>
      </w:r>
      <w:proofErr w:type="gramEnd"/>
      <w:r w:rsidRPr="00A5328A">
        <w:rPr>
          <w:rFonts w:ascii="Times New Roman" w:hAnsi="Times New Roman"/>
        </w:rPr>
        <w:t xml:space="preserve"> 200 тыс. рублей каждое за счет субсидии, предоставляемой из федерального бюджета бюджету Республики Татарстан на выплату денежного поощрения лучшим учителям.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Количество денежных поощрений для Республики Татарстан ежегодно определяется Министерством образования и науки Российской Федерации с учетом числа обучающихся в образовательных </w:t>
      </w:r>
      <w:proofErr w:type="gramStart"/>
      <w:r w:rsidRPr="00A5328A">
        <w:rPr>
          <w:rFonts w:ascii="Times New Roman" w:hAnsi="Times New Roman"/>
        </w:rPr>
        <w:t>учреждениях</w:t>
      </w:r>
      <w:proofErr w:type="gramEnd"/>
      <w:r w:rsidRPr="00A5328A">
        <w:rPr>
          <w:rFonts w:ascii="Times New Roman" w:hAnsi="Times New Roman"/>
        </w:rPr>
        <w:t>, расположенных в городской и сельской местности республики.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Выплата денежного поощрения осуществляется по результатам конкурса.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3" w:name="Par111"/>
      <w:bookmarkEnd w:id="3"/>
      <w:r w:rsidRPr="00A5328A">
        <w:rPr>
          <w:rFonts w:ascii="Times New Roman" w:hAnsi="Times New Roman"/>
        </w:rPr>
        <w:t xml:space="preserve">1.3. Право на участие в </w:t>
      </w:r>
      <w:proofErr w:type="gramStart"/>
      <w:r w:rsidRPr="00A5328A">
        <w:rPr>
          <w:rFonts w:ascii="Times New Roman" w:hAnsi="Times New Roman"/>
        </w:rPr>
        <w:t>конкурсе</w:t>
      </w:r>
      <w:proofErr w:type="gramEnd"/>
      <w:r w:rsidRPr="00A5328A">
        <w:rPr>
          <w:rFonts w:ascii="Times New Roman" w:hAnsi="Times New Roman"/>
        </w:rPr>
        <w:t xml:space="preserve"> имеют учителя со стажем педагогической деятельности не менее трех лет, основным местом работы которых являются образовательные учреждения.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Лица, осуществляющие в образовательных </w:t>
      </w:r>
      <w:proofErr w:type="gramStart"/>
      <w:r w:rsidRPr="00A5328A">
        <w:rPr>
          <w:rFonts w:ascii="Times New Roman" w:hAnsi="Times New Roman"/>
        </w:rPr>
        <w:t>учреждениях</w:t>
      </w:r>
      <w:proofErr w:type="gramEnd"/>
      <w:r w:rsidRPr="00A5328A">
        <w:rPr>
          <w:rFonts w:ascii="Times New Roman" w:hAnsi="Times New Roman"/>
        </w:rPr>
        <w:t xml:space="preserve"> только административные или организационные функции, право на участие в конкурсе не имеют.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Учитель, получивший денежное поощрение за счет средств федерального бюджета, имеет право повторно участвовать в </w:t>
      </w:r>
      <w:proofErr w:type="gramStart"/>
      <w:r w:rsidRPr="00A5328A">
        <w:rPr>
          <w:rFonts w:ascii="Times New Roman" w:hAnsi="Times New Roman"/>
        </w:rPr>
        <w:t>конкурсе</w:t>
      </w:r>
      <w:proofErr w:type="gramEnd"/>
      <w:r w:rsidRPr="00A5328A">
        <w:rPr>
          <w:rFonts w:ascii="Times New Roman" w:hAnsi="Times New Roman"/>
        </w:rPr>
        <w:t xml:space="preserve"> не ранее, чем через пять лет.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1.4. Основными принципами проведения конкурса являются: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гласность;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открытость;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"прозрачность" процедур;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обеспечение равных возможностей для участия.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1.5. Совет по приоритетному национальному проекту "Образование" в Республике Татарстан (далее - Совет) создает республиканскую конкурсную комиссию по отбору лучших учителей Республики Татарстан (далее - конкурсная комиссия).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bookmarkStart w:id="4" w:name="Par121"/>
      <w:bookmarkEnd w:id="4"/>
      <w:r w:rsidRPr="00A5328A">
        <w:rPr>
          <w:rFonts w:ascii="Times New Roman" w:hAnsi="Times New Roman"/>
        </w:rPr>
        <w:t>2. Критерии конкурсного отбора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5" w:name="Par123"/>
      <w:bookmarkEnd w:id="5"/>
      <w:r w:rsidRPr="00A5328A">
        <w:rPr>
          <w:rFonts w:ascii="Times New Roman" w:hAnsi="Times New Roman"/>
        </w:rPr>
        <w:t>2.1. Конкурс лучших учителей проводится на основании следующих критериев отбора: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высокие результаты учебных достижений обучающихся при их позитивной динамике за последние три года;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высокие результаты внеурочной деятельности </w:t>
      </w:r>
      <w:proofErr w:type="gramStart"/>
      <w:r w:rsidRPr="00A5328A">
        <w:rPr>
          <w:rFonts w:ascii="Times New Roman" w:hAnsi="Times New Roman"/>
        </w:rPr>
        <w:t>обучающихся</w:t>
      </w:r>
      <w:proofErr w:type="gramEnd"/>
      <w:r w:rsidRPr="00A5328A">
        <w:rPr>
          <w:rFonts w:ascii="Times New Roman" w:hAnsi="Times New Roman"/>
        </w:rPr>
        <w:t xml:space="preserve"> по учебному предмету;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создание учителем условий для приобретения </w:t>
      </w:r>
      <w:proofErr w:type="gramStart"/>
      <w:r w:rsidRPr="00A5328A">
        <w:rPr>
          <w:rFonts w:ascii="Times New Roman" w:hAnsi="Times New Roman"/>
        </w:rPr>
        <w:t>обучающимися</w:t>
      </w:r>
      <w:proofErr w:type="gramEnd"/>
      <w:r w:rsidRPr="00A5328A">
        <w:rPr>
          <w:rFonts w:ascii="Times New Roman" w:hAnsi="Times New Roman"/>
        </w:rPr>
        <w:t xml:space="preserve"> позитивного социального опыта;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обеспечение высокого качества организации образовательного процесса на основе эффективного использования современных образовательных технологий, в том числе информационных технологий;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наличие собственной методической системы учителя, апробированной в профессиональном </w:t>
      </w:r>
      <w:proofErr w:type="gramStart"/>
      <w:r w:rsidRPr="00A5328A">
        <w:rPr>
          <w:rFonts w:ascii="Times New Roman" w:hAnsi="Times New Roman"/>
        </w:rPr>
        <w:t>сообществе</w:t>
      </w:r>
      <w:proofErr w:type="gramEnd"/>
      <w:r w:rsidRPr="00A5328A">
        <w:rPr>
          <w:rFonts w:ascii="Times New Roman" w:hAnsi="Times New Roman"/>
        </w:rPr>
        <w:t>;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непрерывность профессионального развития учителя.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bookmarkStart w:id="6" w:name="Par131"/>
      <w:bookmarkEnd w:id="6"/>
      <w:r w:rsidRPr="00A5328A">
        <w:rPr>
          <w:rFonts w:ascii="Times New Roman" w:hAnsi="Times New Roman"/>
        </w:rPr>
        <w:lastRenderedPageBreak/>
        <w:t>3. Порядок проведения конкурсного отбора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3.1. Конкурс проводится на основании критериев отбора в сроки, определенные сетевым графиком реализации приоритетного национального проекта "Образование" в Республике Татарстан, утвержденным приказом Министерства образования и науки Республики Татарстан (далее - Сетевой график).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3.2. Выдвижение учителей, указанных в </w:t>
      </w:r>
      <w:hyperlink r:id="rId7" w:anchor="Par111" w:history="1">
        <w:proofErr w:type="gramStart"/>
        <w:r w:rsidRPr="00A5328A">
          <w:rPr>
            <w:rStyle w:val="a3"/>
            <w:rFonts w:ascii="Times New Roman" w:hAnsi="Times New Roman"/>
            <w:color w:val="auto"/>
            <w:u w:val="none"/>
          </w:rPr>
          <w:t>пункте</w:t>
        </w:r>
        <w:proofErr w:type="gramEnd"/>
        <w:r w:rsidRPr="00A5328A">
          <w:rPr>
            <w:rStyle w:val="a3"/>
            <w:rFonts w:ascii="Times New Roman" w:hAnsi="Times New Roman"/>
            <w:color w:val="auto"/>
            <w:u w:val="none"/>
          </w:rPr>
          <w:t xml:space="preserve"> 1.3</w:t>
        </w:r>
      </w:hyperlink>
      <w:r w:rsidRPr="00A5328A">
        <w:rPr>
          <w:rFonts w:ascii="Times New Roman" w:hAnsi="Times New Roman"/>
        </w:rPr>
        <w:t xml:space="preserve"> настоящих Правил, на получение денежного поощрения (далее - Претенденты) проводится с их согласия: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органами самоуправления (советом образовательного учреждения, попечительским советом, общим собранием, педагогическим советом, иными органами самоуправления, предусмотренными уставом образовательного учреждения), обеспечивающими государственно-общественный характер управления образовательным учреждением;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A5328A">
        <w:rPr>
          <w:rFonts w:ascii="Times New Roman" w:hAnsi="Times New Roman"/>
        </w:rPr>
        <w:t>профессиональной педагогической ассоциацией или объединением, созданными в установленном порядке (предметными методическими объединениями, ассоциациями по образовательным технологиям, профессиональными союзами) (далее - Заявители).</w:t>
      </w:r>
      <w:proofErr w:type="gramEnd"/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7" w:name="Par137"/>
      <w:bookmarkEnd w:id="7"/>
      <w:r w:rsidRPr="00A5328A">
        <w:rPr>
          <w:rFonts w:ascii="Times New Roman" w:hAnsi="Times New Roman"/>
        </w:rPr>
        <w:t xml:space="preserve">3.3. Конкурсная комиссия проводит регистрацию представления Заявителя о выдвижении учителя на конкурс лучших учителей, составленного по форме согласно </w:t>
      </w:r>
      <w:hyperlink r:id="rId8" w:anchor="Par199" w:history="1">
        <w:r w:rsidRPr="00A5328A">
          <w:rPr>
            <w:rStyle w:val="a3"/>
            <w:rFonts w:ascii="Times New Roman" w:hAnsi="Times New Roman"/>
            <w:color w:val="auto"/>
            <w:u w:val="none"/>
          </w:rPr>
          <w:t>приложению N 1</w:t>
        </w:r>
      </w:hyperlink>
      <w:r w:rsidRPr="00A5328A">
        <w:rPr>
          <w:rFonts w:ascii="Times New Roman" w:hAnsi="Times New Roman"/>
        </w:rPr>
        <w:t xml:space="preserve"> к настоящим Правилам, на основании следующих документов: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копии диплома о профессиональном образовании, заверенной работодателем;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выписки из трудовой книжки, заверенной работодателем;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ходатайства профессионального сообщества учителей-предметников муниципального и (или) республиканского уровня;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A5328A">
        <w:rPr>
          <w:rFonts w:ascii="Times New Roman" w:hAnsi="Times New Roman"/>
        </w:rPr>
        <w:t xml:space="preserve">информации о профессиональных достижениях учителя, заверенной работодателем и сформированной в соответствии с критериями конкурса, указанными в </w:t>
      </w:r>
      <w:hyperlink r:id="rId9" w:anchor="Par123" w:history="1">
        <w:r w:rsidRPr="00A5328A">
          <w:rPr>
            <w:rStyle w:val="a3"/>
            <w:rFonts w:ascii="Times New Roman" w:hAnsi="Times New Roman"/>
            <w:color w:val="auto"/>
            <w:u w:val="none"/>
          </w:rPr>
          <w:t>п. 2.1</w:t>
        </w:r>
      </w:hyperlink>
      <w:r w:rsidRPr="00A5328A">
        <w:rPr>
          <w:rFonts w:ascii="Times New Roman" w:hAnsi="Times New Roman"/>
        </w:rPr>
        <w:t xml:space="preserve"> настоящих Правил, на бумажном и электронном носителях;</w:t>
      </w:r>
      <w:proofErr w:type="gramEnd"/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документального подтверждения публичной презентации общественности и профессиональному сообществу результатов педагогической деятельности, заверенной работодателем.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К конкурсным материалам прилагается перечень документов, представленных Претендентом в конкурсную комиссию, согласно </w:t>
      </w:r>
      <w:hyperlink r:id="rId10" w:anchor="Par288" w:history="1">
        <w:r w:rsidRPr="00A5328A">
          <w:rPr>
            <w:rStyle w:val="a3"/>
            <w:rFonts w:ascii="Times New Roman" w:hAnsi="Times New Roman"/>
            <w:color w:val="auto"/>
            <w:u w:val="none"/>
          </w:rPr>
          <w:t>приложению N 2</w:t>
        </w:r>
      </w:hyperlink>
      <w:r w:rsidRPr="00A5328A">
        <w:rPr>
          <w:rFonts w:ascii="Times New Roman" w:hAnsi="Times New Roman"/>
        </w:rPr>
        <w:t xml:space="preserve"> к настоящим Правилам.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Представленная в конкурсную комиссию документация хранится в </w:t>
      </w:r>
      <w:proofErr w:type="gramStart"/>
      <w:r w:rsidRPr="00A5328A">
        <w:rPr>
          <w:rFonts w:ascii="Times New Roman" w:hAnsi="Times New Roman"/>
        </w:rPr>
        <w:t>архиве</w:t>
      </w:r>
      <w:proofErr w:type="gramEnd"/>
      <w:r w:rsidRPr="00A5328A">
        <w:rPr>
          <w:rFonts w:ascii="Times New Roman" w:hAnsi="Times New Roman"/>
        </w:rPr>
        <w:t xml:space="preserve"> Министерства образования и науки Республики Татарстан не менее 5 лет и возвращается Претенденту или Заявителю по истечении указанного периода.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3.4. Прием, регистрация, техническая экспертиза конкурсных материалов на предмет соответствия Претендентов требованиям настоящих Правил, а также организационно-методическая работа по проведению конкурсного отбора на территории Республики Татарстан осуществляется конкурсной комиссией.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При приеме документов Претенденту присваивается фиксированный номер участника конкурса.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На каждого участника оформляется заключение технической экспертизы документов, представленных в конкурсную комиссию, по форме согласно </w:t>
      </w:r>
      <w:hyperlink r:id="rId11" w:anchor="Par371" w:history="1">
        <w:r w:rsidRPr="00A5328A">
          <w:rPr>
            <w:rStyle w:val="a3"/>
            <w:rFonts w:ascii="Times New Roman" w:hAnsi="Times New Roman"/>
            <w:color w:val="auto"/>
            <w:u w:val="none"/>
          </w:rPr>
          <w:t>приложению N 3</w:t>
        </w:r>
      </w:hyperlink>
      <w:r w:rsidRPr="00A5328A">
        <w:rPr>
          <w:rFonts w:ascii="Times New Roman" w:hAnsi="Times New Roman"/>
        </w:rPr>
        <w:t xml:space="preserve"> к настоящим Правилам.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Временная продолжительность технической экспертизы определяется Сетевым графиком.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3.5. Итоговое заключение о результатах технической экспертизы документов Претендентов оформляется в виде протокола, который подписывается председателем конкурсной комиссии.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Результаты технической экспертизы размещаются на сайте Министерства образования и науки Республики Татарстан.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3.6. Процедура проведения конкурса и максимальный балл по каждому из критериев отбора (до 10) устанавливаются конкурсной комиссией, </w:t>
      </w:r>
      <w:proofErr w:type="gramStart"/>
      <w:r w:rsidRPr="00A5328A">
        <w:rPr>
          <w:rFonts w:ascii="Times New Roman" w:hAnsi="Times New Roman"/>
        </w:rPr>
        <w:t>согласовываются с Советом и Министерством образования и науки Республики Татарстан и доводятся</w:t>
      </w:r>
      <w:proofErr w:type="gramEnd"/>
      <w:r w:rsidRPr="00A5328A">
        <w:rPr>
          <w:rFonts w:ascii="Times New Roman" w:hAnsi="Times New Roman"/>
        </w:rPr>
        <w:t xml:space="preserve"> до сведения общественности.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3.7. Конкурсная комиссия на основе критериев конкурсного отбора, указанных в </w:t>
      </w:r>
      <w:hyperlink r:id="rId12" w:anchor="Par123" w:history="1">
        <w:r w:rsidRPr="00A5328A">
          <w:rPr>
            <w:rStyle w:val="a3"/>
            <w:rFonts w:ascii="Times New Roman" w:hAnsi="Times New Roman"/>
            <w:color w:val="auto"/>
            <w:u w:val="none"/>
          </w:rPr>
          <w:t>п. 2.1</w:t>
        </w:r>
      </w:hyperlink>
      <w:r w:rsidRPr="00A5328A">
        <w:rPr>
          <w:rFonts w:ascii="Times New Roman" w:hAnsi="Times New Roman"/>
        </w:rPr>
        <w:t xml:space="preserve"> настоящих Правил, и установленной процедуры </w:t>
      </w:r>
      <w:proofErr w:type="gramStart"/>
      <w:r w:rsidRPr="00A5328A">
        <w:rPr>
          <w:rFonts w:ascii="Times New Roman" w:hAnsi="Times New Roman"/>
        </w:rPr>
        <w:t>организует и проводит</w:t>
      </w:r>
      <w:proofErr w:type="gramEnd"/>
      <w:r w:rsidRPr="00A5328A">
        <w:rPr>
          <w:rFonts w:ascii="Times New Roman" w:hAnsi="Times New Roman"/>
        </w:rPr>
        <w:t xml:space="preserve"> конкурс.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Конкурс проводится с учетом документов, представленных в конкурсную комиссию в </w:t>
      </w:r>
      <w:proofErr w:type="gramStart"/>
      <w:r w:rsidRPr="00A5328A">
        <w:rPr>
          <w:rFonts w:ascii="Times New Roman" w:hAnsi="Times New Roman"/>
        </w:rPr>
        <w:t>соответствии</w:t>
      </w:r>
      <w:proofErr w:type="gramEnd"/>
      <w:r w:rsidRPr="00A5328A">
        <w:rPr>
          <w:rFonts w:ascii="Times New Roman" w:hAnsi="Times New Roman"/>
        </w:rPr>
        <w:t xml:space="preserve"> с </w:t>
      </w:r>
      <w:hyperlink r:id="rId13" w:anchor="Par137" w:history="1">
        <w:r w:rsidRPr="00A5328A">
          <w:rPr>
            <w:rStyle w:val="a3"/>
            <w:rFonts w:ascii="Times New Roman" w:hAnsi="Times New Roman"/>
            <w:color w:val="auto"/>
            <w:u w:val="none"/>
          </w:rPr>
          <w:t>пунктом 3.3</w:t>
        </w:r>
      </w:hyperlink>
      <w:r w:rsidRPr="00A5328A">
        <w:rPr>
          <w:rFonts w:ascii="Times New Roman" w:hAnsi="Times New Roman"/>
        </w:rPr>
        <w:t xml:space="preserve"> настоящих Правил.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3.8. Конкурс осуществляется с участием ассоциаций попечителей, выпускников, экспертов и консультантов по вопросам общего образования, советов ректоров вузов, руководителей образовательных учреждений начального и среднего профессионального образования; территориальной профсоюзной организации работников народного образования и науки; профессиональных объединений работодателей, родителей и иных общественных организаций (далее - общественные организации), определяемых конкурсной комиссией с участием Совета.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Количество общественных организаций не может быть менее трех.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3.9. Экспертная группа оценивает профессиональные достижения учителей, принявших участие в </w:t>
      </w:r>
      <w:proofErr w:type="gramStart"/>
      <w:r w:rsidRPr="00A5328A">
        <w:rPr>
          <w:rFonts w:ascii="Times New Roman" w:hAnsi="Times New Roman"/>
        </w:rPr>
        <w:t>конкурсе</w:t>
      </w:r>
      <w:proofErr w:type="gramEnd"/>
      <w:r w:rsidRPr="00A5328A">
        <w:rPr>
          <w:rFonts w:ascii="Times New Roman" w:hAnsi="Times New Roman"/>
        </w:rPr>
        <w:t xml:space="preserve"> в предыдущем учебном году и получивших денежное поощрение за счет средств бюджета Республики Татарстан, за текущий учебный год.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 xml:space="preserve">(п. 3.9 введен </w:t>
      </w:r>
      <w:hyperlink r:id="rId14" w:history="1">
        <w:r w:rsidRPr="00A5328A">
          <w:rPr>
            <w:rStyle w:val="a3"/>
            <w:rFonts w:ascii="Times New Roman" w:hAnsi="Times New Roman"/>
            <w:color w:val="auto"/>
            <w:u w:val="none"/>
          </w:rPr>
          <w:t>Постановлением</w:t>
        </w:r>
      </w:hyperlink>
      <w:r w:rsidRPr="00A5328A">
        <w:rPr>
          <w:rFonts w:ascii="Times New Roman" w:hAnsi="Times New Roman"/>
        </w:rPr>
        <w:t xml:space="preserve"> </w:t>
      </w:r>
      <w:proofErr w:type="gramStart"/>
      <w:r w:rsidRPr="00A5328A">
        <w:rPr>
          <w:rFonts w:ascii="Times New Roman" w:hAnsi="Times New Roman"/>
        </w:rPr>
        <w:t>КМ</w:t>
      </w:r>
      <w:proofErr w:type="gramEnd"/>
      <w:r w:rsidRPr="00A5328A">
        <w:rPr>
          <w:rFonts w:ascii="Times New Roman" w:hAnsi="Times New Roman"/>
        </w:rPr>
        <w:t xml:space="preserve"> РТ от 20.08.2013 N 580)</w:t>
      </w:r>
    </w:p>
    <w:p w:rsidR="000E63BF" w:rsidRPr="00A5328A" w:rsidRDefault="002D577E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15" w:history="1">
        <w:r w:rsidR="000E63BF" w:rsidRPr="00A5328A">
          <w:rPr>
            <w:rStyle w:val="a3"/>
            <w:rFonts w:ascii="Times New Roman" w:hAnsi="Times New Roman"/>
            <w:color w:val="auto"/>
            <w:u w:val="none"/>
          </w:rPr>
          <w:t>3.10</w:t>
        </w:r>
      </w:hyperlink>
      <w:r w:rsidR="000E63BF" w:rsidRPr="00A5328A">
        <w:rPr>
          <w:rFonts w:ascii="Times New Roman" w:hAnsi="Times New Roman"/>
        </w:rPr>
        <w:t xml:space="preserve">. Состав экспертной группы, осуществляющей экспертизу представленных на конкурс документов, </w:t>
      </w:r>
      <w:proofErr w:type="gramStart"/>
      <w:r w:rsidR="000E63BF" w:rsidRPr="00A5328A">
        <w:rPr>
          <w:rFonts w:ascii="Times New Roman" w:hAnsi="Times New Roman"/>
        </w:rPr>
        <w:t>формируется конкурсной комиссией и согласовывается</w:t>
      </w:r>
      <w:proofErr w:type="gramEnd"/>
      <w:r w:rsidR="000E63BF" w:rsidRPr="00A5328A">
        <w:rPr>
          <w:rFonts w:ascii="Times New Roman" w:hAnsi="Times New Roman"/>
        </w:rPr>
        <w:t xml:space="preserve"> с Советом и Министерством образования и науки Республики Татарстан.</w:t>
      </w:r>
    </w:p>
    <w:p w:rsidR="000E63BF" w:rsidRPr="00A5328A" w:rsidRDefault="002D577E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16" w:history="1">
        <w:r w:rsidR="000E63BF" w:rsidRPr="00A5328A">
          <w:rPr>
            <w:rStyle w:val="a3"/>
            <w:rFonts w:ascii="Times New Roman" w:hAnsi="Times New Roman"/>
            <w:color w:val="auto"/>
            <w:u w:val="none"/>
          </w:rPr>
          <w:t>3.11</w:t>
        </w:r>
      </w:hyperlink>
      <w:r w:rsidR="000E63BF" w:rsidRPr="00A5328A">
        <w:rPr>
          <w:rFonts w:ascii="Times New Roman" w:hAnsi="Times New Roman"/>
        </w:rPr>
        <w:t xml:space="preserve">. По результатам экспертизы документов Претендента составляется экспертное заключение по форме согласно </w:t>
      </w:r>
      <w:hyperlink r:id="rId17" w:anchor="Par430" w:history="1">
        <w:r w:rsidR="000E63BF" w:rsidRPr="00A5328A">
          <w:rPr>
            <w:rStyle w:val="a3"/>
            <w:rFonts w:ascii="Times New Roman" w:hAnsi="Times New Roman"/>
            <w:color w:val="auto"/>
            <w:u w:val="none"/>
          </w:rPr>
          <w:t>приложению N 4</w:t>
        </w:r>
      </w:hyperlink>
      <w:r w:rsidR="000E63BF" w:rsidRPr="00A5328A">
        <w:rPr>
          <w:rFonts w:ascii="Times New Roman" w:hAnsi="Times New Roman"/>
        </w:rPr>
        <w:t xml:space="preserve"> к настоящим Правилам с указанием количества баллов, которое подписывается председателем конкурсной комиссии и лицами, проводившими экспертизу.</w:t>
      </w:r>
    </w:p>
    <w:p w:rsidR="000E63BF" w:rsidRPr="00A5328A" w:rsidRDefault="002D577E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18" w:history="1">
        <w:r w:rsidR="000E63BF" w:rsidRPr="00A5328A">
          <w:rPr>
            <w:rStyle w:val="a3"/>
            <w:rFonts w:ascii="Times New Roman" w:hAnsi="Times New Roman"/>
            <w:color w:val="auto"/>
            <w:u w:val="none"/>
          </w:rPr>
          <w:t>3.12</w:t>
        </w:r>
      </w:hyperlink>
      <w:r w:rsidR="000E63BF" w:rsidRPr="00A5328A">
        <w:rPr>
          <w:rFonts w:ascii="Times New Roman" w:hAnsi="Times New Roman"/>
        </w:rPr>
        <w:t>. На основании результатов конкурсного отбора конкурсная комиссия формирует рейтинг участников конкурса.</w:t>
      </w:r>
    </w:p>
    <w:p w:rsidR="000E63BF" w:rsidRPr="00A5328A" w:rsidRDefault="002D577E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19" w:history="1">
        <w:r w:rsidR="000E63BF" w:rsidRPr="00A5328A">
          <w:rPr>
            <w:rStyle w:val="a3"/>
            <w:rFonts w:ascii="Times New Roman" w:hAnsi="Times New Roman"/>
            <w:color w:val="auto"/>
            <w:u w:val="none"/>
          </w:rPr>
          <w:t>3.13</w:t>
        </w:r>
      </w:hyperlink>
      <w:r w:rsidR="000E63BF" w:rsidRPr="00A5328A">
        <w:rPr>
          <w:rFonts w:ascii="Times New Roman" w:hAnsi="Times New Roman"/>
        </w:rPr>
        <w:t>. Результаты работы конкурсной комиссии оформляются в виде протокола с приложением рейтинга каждого из участников конкурса.</w:t>
      </w:r>
    </w:p>
    <w:p w:rsidR="000E63BF" w:rsidRPr="00A5328A" w:rsidRDefault="002D577E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0" w:history="1">
        <w:r w:rsidR="000E63BF" w:rsidRPr="00A5328A">
          <w:rPr>
            <w:rStyle w:val="a3"/>
            <w:rFonts w:ascii="Times New Roman" w:hAnsi="Times New Roman"/>
            <w:color w:val="auto"/>
            <w:u w:val="none"/>
          </w:rPr>
          <w:t>3.14</w:t>
        </w:r>
      </w:hyperlink>
      <w:r w:rsidR="000E63BF" w:rsidRPr="00A5328A">
        <w:rPr>
          <w:rFonts w:ascii="Times New Roman" w:hAnsi="Times New Roman"/>
        </w:rPr>
        <w:t>. При наличии Претендентов сверх установленного для Республики Татарстан количества денежных поощрений конкурсная комиссия организует дополнительную экспертизу документов, набравших одинаковое количество баллов и находящихся на нижней границе рейтинга.</w:t>
      </w:r>
    </w:p>
    <w:p w:rsidR="000E63BF" w:rsidRPr="00A5328A" w:rsidRDefault="002D577E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1" w:history="1">
        <w:r w:rsidR="000E63BF" w:rsidRPr="00A5328A">
          <w:rPr>
            <w:rStyle w:val="a3"/>
            <w:rFonts w:ascii="Times New Roman" w:hAnsi="Times New Roman"/>
            <w:color w:val="auto"/>
            <w:u w:val="none"/>
          </w:rPr>
          <w:t>3.15</w:t>
        </w:r>
      </w:hyperlink>
      <w:r w:rsidR="000E63BF" w:rsidRPr="00A5328A">
        <w:rPr>
          <w:rFonts w:ascii="Times New Roman" w:hAnsi="Times New Roman"/>
        </w:rPr>
        <w:t xml:space="preserve">. Результаты дополнительной экспертизы отражаются в экспертном </w:t>
      </w:r>
      <w:proofErr w:type="gramStart"/>
      <w:r w:rsidR="000E63BF" w:rsidRPr="00A5328A">
        <w:rPr>
          <w:rFonts w:ascii="Times New Roman" w:hAnsi="Times New Roman"/>
        </w:rPr>
        <w:t>заключении</w:t>
      </w:r>
      <w:proofErr w:type="gramEnd"/>
      <w:r w:rsidR="000E63BF" w:rsidRPr="00A5328A">
        <w:rPr>
          <w:rFonts w:ascii="Times New Roman" w:hAnsi="Times New Roman"/>
        </w:rPr>
        <w:t xml:space="preserve"> и протоколе конкурсной комиссии. На основании протокола конкурсной комиссии вносятся необходимые изменения в рейтинги Претендентов.</w:t>
      </w:r>
    </w:p>
    <w:p w:rsidR="000E63BF" w:rsidRPr="00A5328A" w:rsidRDefault="002D577E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2" w:history="1">
        <w:r w:rsidR="000E63BF" w:rsidRPr="00A5328A">
          <w:rPr>
            <w:rStyle w:val="a3"/>
            <w:rFonts w:ascii="Times New Roman" w:hAnsi="Times New Roman"/>
            <w:color w:val="auto"/>
            <w:u w:val="none"/>
          </w:rPr>
          <w:t>3.16</w:t>
        </w:r>
      </w:hyperlink>
      <w:r w:rsidR="000E63BF" w:rsidRPr="00A5328A">
        <w:rPr>
          <w:rFonts w:ascii="Times New Roman" w:hAnsi="Times New Roman"/>
        </w:rPr>
        <w:t xml:space="preserve">. Конкурсная комиссия на основании рейтингов Претендентов в соответствии с объемом субсидии, утвержденной Республике Татарстан на соответствующий год, </w:t>
      </w:r>
      <w:proofErr w:type="gramStart"/>
      <w:r w:rsidR="000E63BF" w:rsidRPr="00A5328A">
        <w:rPr>
          <w:rFonts w:ascii="Times New Roman" w:hAnsi="Times New Roman"/>
        </w:rPr>
        <w:t>формирует список победителей конкурсного отбора и направляет</w:t>
      </w:r>
      <w:proofErr w:type="gramEnd"/>
      <w:r w:rsidR="000E63BF" w:rsidRPr="00A5328A">
        <w:rPr>
          <w:rFonts w:ascii="Times New Roman" w:hAnsi="Times New Roman"/>
        </w:rPr>
        <w:t xml:space="preserve"> его на рассмотрение Совету.</w:t>
      </w:r>
    </w:p>
    <w:p w:rsidR="000E63BF" w:rsidRPr="00A5328A" w:rsidRDefault="002D577E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3" w:history="1">
        <w:r w:rsidR="000E63BF" w:rsidRPr="00A5328A">
          <w:rPr>
            <w:rStyle w:val="a3"/>
            <w:rFonts w:ascii="Times New Roman" w:hAnsi="Times New Roman"/>
            <w:color w:val="auto"/>
            <w:u w:val="none"/>
          </w:rPr>
          <w:t>3.17</w:t>
        </w:r>
      </w:hyperlink>
      <w:r w:rsidR="000E63BF" w:rsidRPr="00A5328A">
        <w:rPr>
          <w:rFonts w:ascii="Times New Roman" w:hAnsi="Times New Roman"/>
        </w:rPr>
        <w:t>. Список победителей конкурса, одобренный Советом и утвержденный Премьер-министром Республики Татарстан, направляется в Министерство образования и науки Российской Федерации не позднее 10 июня текущего года.</w:t>
      </w:r>
    </w:p>
    <w:p w:rsidR="000E63BF" w:rsidRPr="00A5328A" w:rsidRDefault="002D577E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4" w:history="1">
        <w:r w:rsidR="000E63BF" w:rsidRPr="00A5328A">
          <w:rPr>
            <w:rStyle w:val="a3"/>
            <w:rFonts w:ascii="Times New Roman" w:hAnsi="Times New Roman"/>
            <w:color w:val="auto"/>
            <w:u w:val="none"/>
          </w:rPr>
          <w:t>3.18</w:t>
        </w:r>
      </w:hyperlink>
      <w:r w:rsidR="000E63BF" w:rsidRPr="00A5328A">
        <w:rPr>
          <w:rFonts w:ascii="Times New Roman" w:hAnsi="Times New Roman"/>
        </w:rPr>
        <w:t xml:space="preserve">. Результаты конкурсного отбора </w:t>
      </w:r>
      <w:proofErr w:type="gramStart"/>
      <w:r w:rsidR="000E63BF" w:rsidRPr="00A5328A">
        <w:rPr>
          <w:rFonts w:ascii="Times New Roman" w:hAnsi="Times New Roman"/>
        </w:rPr>
        <w:t>доводятся до сведения победителей конкурса и размещаются</w:t>
      </w:r>
      <w:proofErr w:type="gramEnd"/>
      <w:r w:rsidR="000E63BF" w:rsidRPr="00A5328A">
        <w:rPr>
          <w:rFonts w:ascii="Times New Roman" w:hAnsi="Times New Roman"/>
        </w:rPr>
        <w:t xml:space="preserve"> на сайте Министерства образования и науки Республики Татарстан.</w:t>
      </w:r>
    </w:p>
    <w:p w:rsidR="000E63BF" w:rsidRPr="00A5328A" w:rsidRDefault="002D577E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5" w:history="1">
        <w:r w:rsidR="000E63BF" w:rsidRPr="00A5328A">
          <w:rPr>
            <w:rStyle w:val="a3"/>
            <w:rFonts w:ascii="Times New Roman" w:hAnsi="Times New Roman"/>
            <w:color w:val="auto"/>
            <w:u w:val="none"/>
          </w:rPr>
          <w:t>3.19</w:t>
        </w:r>
      </w:hyperlink>
      <w:r w:rsidR="000E63BF" w:rsidRPr="00A5328A">
        <w:rPr>
          <w:rFonts w:ascii="Times New Roman" w:hAnsi="Times New Roman"/>
        </w:rPr>
        <w:t>. Победители конкурса награждаются почетными грамотами Министерства образования и науки Российской Федерации.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bookmarkStart w:id="8" w:name="Par169"/>
      <w:bookmarkEnd w:id="8"/>
      <w:r w:rsidRPr="00A5328A">
        <w:rPr>
          <w:rFonts w:ascii="Times New Roman" w:hAnsi="Times New Roman"/>
        </w:rPr>
        <w:t>4. Порядок подачи апелляций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4.1. Заявитель вправе подать апелляцию по результатам экспертных оценок Претендента.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4.2. Для рассмотрения апелляций Заявителей, не согласных с результатами экспертных оценок Претендентов, Совет создает апелляционную комиссию конкурсного отбора лучших учителей Республики Татарстан (далее - апелляционная комиссия).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4.3. Апелляции подаются в апелляционную комиссию в течение 5 рабочих дней со дня опубликования списка учителей - победителей конкурса на сайте Министерства образования и науки Республики Татарстан и рассматриваются в течение 5 рабочих дней со дня окончания срока подачи апелляционного заявления.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5328A">
        <w:rPr>
          <w:rFonts w:ascii="Times New Roman" w:hAnsi="Times New Roman"/>
        </w:rPr>
        <w:t>4.4. Заключение апелляционной комиссии повторному рассмотрению не подлежит.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Заместитель Премьер-министра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A5328A">
        <w:rPr>
          <w:rFonts w:ascii="Times New Roman" w:hAnsi="Times New Roman"/>
        </w:rPr>
        <w:t>Республики Татарстан -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A5328A">
        <w:rPr>
          <w:rFonts w:ascii="Times New Roman" w:hAnsi="Times New Roman"/>
        </w:rPr>
        <w:t>Руководитель Аппарата Кабинета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A5328A">
        <w:rPr>
          <w:rFonts w:ascii="Times New Roman" w:hAnsi="Times New Roman"/>
        </w:rPr>
        <w:t>Министров Республики Татарстан</w:t>
      </w:r>
    </w:p>
    <w:p w:rsidR="000E63BF" w:rsidRPr="00A5328A" w:rsidRDefault="000E63BF" w:rsidP="000E6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A5328A">
        <w:rPr>
          <w:rFonts w:ascii="Times New Roman" w:hAnsi="Times New Roman"/>
        </w:rPr>
        <w:t>Ш.Х.ГАФАРОВ</w:t>
      </w:r>
    </w:p>
    <w:p w:rsidR="00405871" w:rsidRPr="00A5328A" w:rsidRDefault="00405871">
      <w:pPr>
        <w:rPr>
          <w:rFonts w:ascii="Times New Roman" w:hAnsi="Times New Roman"/>
        </w:rPr>
      </w:pPr>
    </w:p>
    <w:sectPr w:rsidR="00405871" w:rsidRPr="00A5328A" w:rsidSect="000E63B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70"/>
    <w:rsid w:val="00003822"/>
    <w:rsid w:val="00003DEB"/>
    <w:rsid w:val="00007BCB"/>
    <w:rsid w:val="00007F3D"/>
    <w:rsid w:val="0001362C"/>
    <w:rsid w:val="00014645"/>
    <w:rsid w:val="0001496C"/>
    <w:rsid w:val="00016EE7"/>
    <w:rsid w:val="00017C3A"/>
    <w:rsid w:val="00021B86"/>
    <w:rsid w:val="000221EC"/>
    <w:rsid w:val="00022967"/>
    <w:rsid w:val="00022F34"/>
    <w:rsid w:val="00023363"/>
    <w:rsid w:val="00025E87"/>
    <w:rsid w:val="00025F02"/>
    <w:rsid w:val="00026599"/>
    <w:rsid w:val="00027EF8"/>
    <w:rsid w:val="00027FC1"/>
    <w:rsid w:val="000306D1"/>
    <w:rsid w:val="000306FF"/>
    <w:rsid w:val="000334AB"/>
    <w:rsid w:val="0003374E"/>
    <w:rsid w:val="00037C40"/>
    <w:rsid w:val="0004042C"/>
    <w:rsid w:val="00041A00"/>
    <w:rsid w:val="00043709"/>
    <w:rsid w:val="00046F72"/>
    <w:rsid w:val="00051524"/>
    <w:rsid w:val="00051550"/>
    <w:rsid w:val="00051894"/>
    <w:rsid w:val="00051E11"/>
    <w:rsid w:val="00052A77"/>
    <w:rsid w:val="000534DF"/>
    <w:rsid w:val="0005478A"/>
    <w:rsid w:val="00055863"/>
    <w:rsid w:val="00055E66"/>
    <w:rsid w:val="000568C8"/>
    <w:rsid w:val="00060842"/>
    <w:rsid w:val="00062AF5"/>
    <w:rsid w:val="00064A01"/>
    <w:rsid w:val="00071501"/>
    <w:rsid w:val="00071CEC"/>
    <w:rsid w:val="0007362E"/>
    <w:rsid w:val="00073948"/>
    <w:rsid w:val="00073E9A"/>
    <w:rsid w:val="000750DD"/>
    <w:rsid w:val="000761A9"/>
    <w:rsid w:val="00077376"/>
    <w:rsid w:val="00080191"/>
    <w:rsid w:val="00082257"/>
    <w:rsid w:val="00083391"/>
    <w:rsid w:val="00086086"/>
    <w:rsid w:val="00086A88"/>
    <w:rsid w:val="00090486"/>
    <w:rsid w:val="00092026"/>
    <w:rsid w:val="00095234"/>
    <w:rsid w:val="000967D1"/>
    <w:rsid w:val="00097D54"/>
    <w:rsid w:val="000A10CD"/>
    <w:rsid w:val="000A2790"/>
    <w:rsid w:val="000B7BCA"/>
    <w:rsid w:val="000C01DB"/>
    <w:rsid w:val="000C301D"/>
    <w:rsid w:val="000C3F84"/>
    <w:rsid w:val="000C52FC"/>
    <w:rsid w:val="000C56BD"/>
    <w:rsid w:val="000D3F15"/>
    <w:rsid w:val="000D56FF"/>
    <w:rsid w:val="000D7720"/>
    <w:rsid w:val="000E0125"/>
    <w:rsid w:val="000E1D54"/>
    <w:rsid w:val="000E558C"/>
    <w:rsid w:val="000E63BF"/>
    <w:rsid w:val="000E73A6"/>
    <w:rsid w:val="000F3B6B"/>
    <w:rsid w:val="000F3B8E"/>
    <w:rsid w:val="000F59B4"/>
    <w:rsid w:val="000F5CF6"/>
    <w:rsid w:val="000F715B"/>
    <w:rsid w:val="001012D0"/>
    <w:rsid w:val="00104926"/>
    <w:rsid w:val="00104A38"/>
    <w:rsid w:val="00105770"/>
    <w:rsid w:val="00106DF0"/>
    <w:rsid w:val="00111AE9"/>
    <w:rsid w:val="001130CC"/>
    <w:rsid w:val="00120182"/>
    <w:rsid w:val="001232B4"/>
    <w:rsid w:val="0012756E"/>
    <w:rsid w:val="00127723"/>
    <w:rsid w:val="00130D6C"/>
    <w:rsid w:val="001327DB"/>
    <w:rsid w:val="00132AC0"/>
    <w:rsid w:val="001343CD"/>
    <w:rsid w:val="00142847"/>
    <w:rsid w:val="001430A9"/>
    <w:rsid w:val="0014385B"/>
    <w:rsid w:val="00143D3A"/>
    <w:rsid w:val="00145054"/>
    <w:rsid w:val="00147434"/>
    <w:rsid w:val="001534D3"/>
    <w:rsid w:val="001547F5"/>
    <w:rsid w:val="0015556D"/>
    <w:rsid w:val="0015729D"/>
    <w:rsid w:val="001607BD"/>
    <w:rsid w:val="0016488D"/>
    <w:rsid w:val="0016601E"/>
    <w:rsid w:val="00167691"/>
    <w:rsid w:val="00170341"/>
    <w:rsid w:val="00170734"/>
    <w:rsid w:val="00171108"/>
    <w:rsid w:val="00173373"/>
    <w:rsid w:val="0017468A"/>
    <w:rsid w:val="00183454"/>
    <w:rsid w:val="0018472A"/>
    <w:rsid w:val="00185B21"/>
    <w:rsid w:val="001871CF"/>
    <w:rsid w:val="001913F9"/>
    <w:rsid w:val="00191C51"/>
    <w:rsid w:val="001925FF"/>
    <w:rsid w:val="00195F40"/>
    <w:rsid w:val="00197441"/>
    <w:rsid w:val="00197A63"/>
    <w:rsid w:val="001A07D6"/>
    <w:rsid w:val="001A1F46"/>
    <w:rsid w:val="001A1FE5"/>
    <w:rsid w:val="001A525D"/>
    <w:rsid w:val="001A5F83"/>
    <w:rsid w:val="001A74E0"/>
    <w:rsid w:val="001A7F78"/>
    <w:rsid w:val="001B1106"/>
    <w:rsid w:val="001B1126"/>
    <w:rsid w:val="001B5C5A"/>
    <w:rsid w:val="001B6619"/>
    <w:rsid w:val="001B7AE8"/>
    <w:rsid w:val="001C1AAE"/>
    <w:rsid w:val="001C40BE"/>
    <w:rsid w:val="001C5C44"/>
    <w:rsid w:val="001C6ABA"/>
    <w:rsid w:val="001D00F7"/>
    <w:rsid w:val="001D0AB9"/>
    <w:rsid w:val="001E0A76"/>
    <w:rsid w:val="001E0D8E"/>
    <w:rsid w:val="001E49FB"/>
    <w:rsid w:val="001E5B37"/>
    <w:rsid w:val="001E7480"/>
    <w:rsid w:val="001E755D"/>
    <w:rsid w:val="001F145F"/>
    <w:rsid w:val="001F3517"/>
    <w:rsid w:val="001F4A35"/>
    <w:rsid w:val="001F4A7D"/>
    <w:rsid w:val="001F7559"/>
    <w:rsid w:val="002001C7"/>
    <w:rsid w:val="00200C65"/>
    <w:rsid w:val="0020545C"/>
    <w:rsid w:val="002057A7"/>
    <w:rsid w:val="002058CD"/>
    <w:rsid w:val="00205CA1"/>
    <w:rsid w:val="0020777D"/>
    <w:rsid w:val="00207AD9"/>
    <w:rsid w:val="0021047D"/>
    <w:rsid w:val="00210D3D"/>
    <w:rsid w:val="00215444"/>
    <w:rsid w:val="00221B0F"/>
    <w:rsid w:val="002278F5"/>
    <w:rsid w:val="0023015A"/>
    <w:rsid w:val="002303FD"/>
    <w:rsid w:val="002316DD"/>
    <w:rsid w:val="0023175A"/>
    <w:rsid w:val="002330FA"/>
    <w:rsid w:val="00233539"/>
    <w:rsid w:val="00234914"/>
    <w:rsid w:val="00234AB7"/>
    <w:rsid w:val="00237CC6"/>
    <w:rsid w:val="00241EB3"/>
    <w:rsid w:val="00243819"/>
    <w:rsid w:val="002450CD"/>
    <w:rsid w:val="0025042B"/>
    <w:rsid w:val="002529B0"/>
    <w:rsid w:val="002566F4"/>
    <w:rsid w:val="002600AB"/>
    <w:rsid w:val="00260D9A"/>
    <w:rsid w:val="00264741"/>
    <w:rsid w:val="002656EB"/>
    <w:rsid w:val="002660DA"/>
    <w:rsid w:val="002674EE"/>
    <w:rsid w:val="002712DC"/>
    <w:rsid w:val="00271B24"/>
    <w:rsid w:val="00276390"/>
    <w:rsid w:val="00277352"/>
    <w:rsid w:val="00277972"/>
    <w:rsid w:val="002828DD"/>
    <w:rsid w:val="00282AE1"/>
    <w:rsid w:val="002833A6"/>
    <w:rsid w:val="0028597E"/>
    <w:rsid w:val="00291391"/>
    <w:rsid w:val="00291711"/>
    <w:rsid w:val="00291F67"/>
    <w:rsid w:val="00293B18"/>
    <w:rsid w:val="0029457C"/>
    <w:rsid w:val="00294A48"/>
    <w:rsid w:val="002951B3"/>
    <w:rsid w:val="0029713F"/>
    <w:rsid w:val="0029747D"/>
    <w:rsid w:val="002A08DB"/>
    <w:rsid w:val="002A0CB7"/>
    <w:rsid w:val="002A179C"/>
    <w:rsid w:val="002A2205"/>
    <w:rsid w:val="002A4ABF"/>
    <w:rsid w:val="002A4B74"/>
    <w:rsid w:val="002A628C"/>
    <w:rsid w:val="002A7C22"/>
    <w:rsid w:val="002B2533"/>
    <w:rsid w:val="002B3307"/>
    <w:rsid w:val="002C04A6"/>
    <w:rsid w:val="002C5459"/>
    <w:rsid w:val="002C6A71"/>
    <w:rsid w:val="002D2865"/>
    <w:rsid w:val="002D3716"/>
    <w:rsid w:val="002D4178"/>
    <w:rsid w:val="002D46C9"/>
    <w:rsid w:val="002D4B36"/>
    <w:rsid w:val="002D4BD0"/>
    <w:rsid w:val="002D577E"/>
    <w:rsid w:val="002D5D36"/>
    <w:rsid w:val="002D6113"/>
    <w:rsid w:val="002D741D"/>
    <w:rsid w:val="002E11AD"/>
    <w:rsid w:val="002E2D7E"/>
    <w:rsid w:val="002E5427"/>
    <w:rsid w:val="002E5AB4"/>
    <w:rsid w:val="002F12D3"/>
    <w:rsid w:val="002F1A59"/>
    <w:rsid w:val="002F1FE6"/>
    <w:rsid w:val="002F3548"/>
    <w:rsid w:val="002F493D"/>
    <w:rsid w:val="002F5EF7"/>
    <w:rsid w:val="00300A11"/>
    <w:rsid w:val="0030220F"/>
    <w:rsid w:val="00304F2B"/>
    <w:rsid w:val="0032212F"/>
    <w:rsid w:val="00323923"/>
    <w:rsid w:val="0032596A"/>
    <w:rsid w:val="00325E57"/>
    <w:rsid w:val="00326A04"/>
    <w:rsid w:val="0032708D"/>
    <w:rsid w:val="003308D5"/>
    <w:rsid w:val="00330CEB"/>
    <w:rsid w:val="00334CD7"/>
    <w:rsid w:val="00335554"/>
    <w:rsid w:val="00337209"/>
    <w:rsid w:val="0033748F"/>
    <w:rsid w:val="00337500"/>
    <w:rsid w:val="00343FFF"/>
    <w:rsid w:val="0034742B"/>
    <w:rsid w:val="00350272"/>
    <w:rsid w:val="003503D6"/>
    <w:rsid w:val="003507D2"/>
    <w:rsid w:val="00351816"/>
    <w:rsid w:val="00353650"/>
    <w:rsid w:val="00354FF4"/>
    <w:rsid w:val="003579DD"/>
    <w:rsid w:val="00357E76"/>
    <w:rsid w:val="00361CC8"/>
    <w:rsid w:val="003641C4"/>
    <w:rsid w:val="00365360"/>
    <w:rsid w:val="00365456"/>
    <w:rsid w:val="00370201"/>
    <w:rsid w:val="003707FF"/>
    <w:rsid w:val="00370CC1"/>
    <w:rsid w:val="0037111F"/>
    <w:rsid w:val="003752B3"/>
    <w:rsid w:val="00376B58"/>
    <w:rsid w:val="00380053"/>
    <w:rsid w:val="00382DA2"/>
    <w:rsid w:val="0038475D"/>
    <w:rsid w:val="0038647E"/>
    <w:rsid w:val="00390691"/>
    <w:rsid w:val="0039150F"/>
    <w:rsid w:val="0039207E"/>
    <w:rsid w:val="00393A56"/>
    <w:rsid w:val="00395646"/>
    <w:rsid w:val="00397FBF"/>
    <w:rsid w:val="003A105C"/>
    <w:rsid w:val="003A1459"/>
    <w:rsid w:val="003A4273"/>
    <w:rsid w:val="003A48C8"/>
    <w:rsid w:val="003A4D6C"/>
    <w:rsid w:val="003A5234"/>
    <w:rsid w:val="003A79C6"/>
    <w:rsid w:val="003B2BDB"/>
    <w:rsid w:val="003B3307"/>
    <w:rsid w:val="003B5A58"/>
    <w:rsid w:val="003B7293"/>
    <w:rsid w:val="003B7512"/>
    <w:rsid w:val="003B7E7E"/>
    <w:rsid w:val="003C074C"/>
    <w:rsid w:val="003C0D53"/>
    <w:rsid w:val="003C0EF4"/>
    <w:rsid w:val="003C1DF7"/>
    <w:rsid w:val="003C63CA"/>
    <w:rsid w:val="003C667B"/>
    <w:rsid w:val="003D0647"/>
    <w:rsid w:val="003D4645"/>
    <w:rsid w:val="003D61AE"/>
    <w:rsid w:val="003D6963"/>
    <w:rsid w:val="003E4157"/>
    <w:rsid w:val="003F01EB"/>
    <w:rsid w:val="003F3584"/>
    <w:rsid w:val="003F4158"/>
    <w:rsid w:val="003F6F21"/>
    <w:rsid w:val="003F77E2"/>
    <w:rsid w:val="0040016A"/>
    <w:rsid w:val="00400F7B"/>
    <w:rsid w:val="0040329B"/>
    <w:rsid w:val="00405871"/>
    <w:rsid w:val="0041071B"/>
    <w:rsid w:val="00412D1E"/>
    <w:rsid w:val="00414A36"/>
    <w:rsid w:val="00416A69"/>
    <w:rsid w:val="00416D16"/>
    <w:rsid w:val="00416EF4"/>
    <w:rsid w:val="00420124"/>
    <w:rsid w:val="00422243"/>
    <w:rsid w:val="00424414"/>
    <w:rsid w:val="0042550C"/>
    <w:rsid w:val="00425DF9"/>
    <w:rsid w:val="00426FA1"/>
    <w:rsid w:val="00427829"/>
    <w:rsid w:val="00427B7C"/>
    <w:rsid w:val="004300F4"/>
    <w:rsid w:val="004311F3"/>
    <w:rsid w:val="00434424"/>
    <w:rsid w:val="004353A8"/>
    <w:rsid w:val="00436737"/>
    <w:rsid w:val="00437DF7"/>
    <w:rsid w:val="00441B6C"/>
    <w:rsid w:val="00442CCF"/>
    <w:rsid w:val="004433C2"/>
    <w:rsid w:val="00444D87"/>
    <w:rsid w:val="00447D05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514C"/>
    <w:rsid w:val="00466776"/>
    <w:rsid w:val="00466A87"/>
    <w:rsid w:val="0047240E"/>
    <w:rsid w:val="00472D69"/>
    <w:rsid w:val="004748FB"/>
    <w:rsid w:val="004760E8"/>
    <w:rsid w:val="00480040"/>
    <w:rsid w:val="004823CF"/>
    <w:rsid w:val="00485694"/>
    <w:rsid w:val="00486F18"/>
    <w:rsid w:val="00487D76"/>
    <w:rsid w:val="00487FD6"/>
    <w:rsid w:val="0049233F"/>
    <w:rsid w:val="0049327D"/>
    <w:rsid w:val="0049473A"/>
    <w:rsid w:val="00495924"/>
    <w:rsid w:val="004A223F"/>
    <w:rsid w:val="004A37D4"/>
    <w:rsid w:val="004A3BD5"/>
    <w:rsid w:val="004A6048"/>
    <w:rsid w:val="004A6881"/>
    <w:rsid w:val="004B03D2"/>
    <w:rsid w:val="004B1B4D"/>
    <w:rsid w:val="004B1FB4"/>
    <w:rsid w:val="004B233F"/>
    <w:rsid w:val="004B2D6D"/>
    <w:rsid w:val="004B3453"/>
    <w:rsid w:val="004B5457"/>
    <w:rsid w:val="004B6E39"/>
    <w:rsid w:val="004C1B99"/>
    <w:rsid w:val="004C3868"/>
    <w:rsid w:val="004D2291"/>
    <w:rsid w:val="004D5E5B"/>
    <w:rsid w:val="004E0267"/>
    <w:rsid w:val="004E15D3"/>
    <w:rsid w:val="004E33E7"/>
    <w:rsid w:val="004E4D8E"/>
    <w:rsid w:val="004E6D5F"/>
    <w:rsid w:val="004E7CF5"/>
    <w:rsid w:val="004F4170"/>
    <w:rsid w:val="004F4E63"/>
    <w:rsid w:val="004F66FB"/>
    <w:rsid w:val="004F6A74"/>
    <w:rsid w:val="004F7214"/>
    <w:rsid w:val="004F722D"/>
    <w:rsid w:val="00501986"/>
    <w:rsid w:val="005020D9"/>
    <w:rsid w:val="00506B83"/>
    <w:rsid w:val="00507A42"/>
    <w:rsid w:val="005136BC"/>
    <w:rsid w:val="0051387D"/>
    <w:rsid w:val="00514D06"/>
    <w:rsid w:val="0051526F"/>
    <w:rsid w:val="00515AB3"/>
    <w:rsid w:val="00522974"/>
    <w:rsid w:val="0052324E"/>
    <w:rsid w:val="0052450A"/>
    <w:rsid w:val="0052509A"/>
    <w:rsid w:val="00526408"/>
    <w:rsid w:val="00526FA4"/>
    <w:rsid w:val="0052768D"/>
    <w:rsid w:val="00531729"/>
    <w:rsid w:val="005327B6"/>
    <w:rsid w:val="00533DBE"/>
    <w:rsid w:val="00533DF8"/>
    <w:rsid w:val="00534507"/>
    <w:rsid w:val="005354AD"/>
    <w:rsid w:val="00537E28"/>
    <w:rsid w:val="0054046C"/>
    <w:rsid w:val="00541964"/>
    <w:rsid w:val="005419B6"/>
    <w:rsid w:val="00542E0E"/>
    <w:rsid w:val="00543099"/>
    <w:rsid w:val="00544A38"/>
    <w:rsid w:val="00545D44"/>
    <w:rsid w:val="00547C4B"/>
    <w:rsid w:val="00547DB8"/>
    <w:rsid w:val="00553F39"/>
    <w:rsid w:val="005572F0"/>
    <w:rsid w:val="005575A8"/>
    <w:rsid w:val="0056082F"/>
    <w:rsid w:val="00561CA1"/>
    <w:rsid w:val="0056472F"/>
    <w:rsid w:val="00566D51"/>
    <w:rsid w:val="005710A9"/>
    <w:rsid w:val="00571C68"/>
    <w:rsid w:val="00574C10"/>
    <w:rsid w:val="0057724F"/>
    <w:rsid w:val="00580B77"/>
    <w:rsid w:val="0058143F"/>
    <w:rsid w:val="00582869"/>
    <w:rsid w:val="005854E9"/>
    <w:rsid w:val="005873D2"/>
    <w:rsid w:val="00591DBF"/>
    <w:rsid w:val="00592DD0"/>
    <w:rsid w:val="00592F4D"/>
    <w:rsid w:val="00595496"/>
    <w:rsid w:val="005959E5"/>
    <w:rsid w:val="005A001F"/>
    <w:rsid w:val="005A0427"/>
    <w:rsid w:val="005B1954"/>
    <w:rsid w:val="005B29C1"/>
    <w:rsid w:val="005B626E"/>
    <w:rsid w:val="005B716C"/>
    <w:rsid w:val="005B71DE"/>
    <w:rsid w:val="005C20AA"/>
    <w:rsid w:val="005C2714"/>
    <w:rsid w:val="005C30A8"/>
    <w:rsid w:val="005C6057"/>
    <w:rsid w:val="005D21C4"/>
    <w:rsid w:val="005D223F"/>
    <w:rsid w:val="005D52DD"/>
    <w:rsid w:val="005E2B53"/>
    <w:rsid w:val="005E36F1"/>
    <w:rsid w:val="005E3991"/>
    <w:rsid w:val="005E5B27"/>
    <w:rsid w:val="005F0CEC"/>
    <w:rsid w:val="005F151E"/>
    <w:rsid w:val="005F1B4A"/>
    <w:rsid w:val="005F1E99"/>
    <w:rsid w:val="005F325A"/>
    <w:rsid w:val="005F369F"/>
    <w:rsid w:val="005F5ABA"/>
    <w:rsid w:val="00601DD9"/>
    <w:rsid w:val="00605201"/>
    <w:rsid w:val="00606471"/>
    <w:rsid w:val="00611537"/>
    <w:rsid w:val="006120BC"/>
    <w:rsid w:val="006133F5"/>
    <w:rsid w:val="006139D3"/>
    <w:rsid w:val="00615B8D"/>
    <w:rsid w:val="00615F96"/>
    <w:rsid w:val="00616C42"/>
    <w:rsid w:val="0062095C"/>
    <w:rsid w:val="00622AE2"/>
    <w:rsid w:val="00622EBA"/>
    <w:rsid w:val="00623A88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FD6"/>
    <w:rsid w:val="00644294"/>
    <w:rsid w:val="00650ADF"/>
    <w:rsid w:val="00651989"/>
    <w:rsid w:val="00651DC4"/>
    <w:rsid w:val="00654CEF"/>
    <w:rsid w:val="006554A6"/>
    <w:rsid w:val="00663136"/>
    <w:rsid w:val="006637E9"/>
    <w:rsid w:val="006657A8"/>
    <w:rsid w:val="00665806"/>
    <w:rsid w:val="00666CDF"/>
    <w:rsid w:val="00667617"/>
    <w:rsid w:val="006719FC"/>
    <w:rsid w:val="00671C9D"/>
    <w:rsid w:val="006745E9"/>
    <w:rsid w:val="006770C3"/>
    <w:rsid w:val="006771A7"/>
    <w:rsid w:val="006775C0"/>
    <w:rsid w:val="00680406"/>
    <w:rsid w:val="00681EC3"/>
    <w:rsid w:val="00682394"/>
    <w:rsid w:val="006841DD"/>
    <w:rsid w:val="00685BAC"/>
    <w:rsid w:val="00687380"/>
    <w:rsid w:val="00687D41"/>
    <w:rsid w:val="006A04BB"/>
    <w:rsid w:val="006A0E60"/>
    <w:rsid w:val="006A1563"/>
    <w:rsid w:val="006A2F32"/>
    <w:rsid w:val="006A3A6D"/>
    <w:rsid w:val="006A4738"/>
    <w:rsid w:val="006A4B45"/>
    <w:rsid w:val="006B019D"/>
    <w:rsid w:val="006B048B"/>
    <w:rsid w:val="006B112A"/>
    <w:rsid w:val="006B253B"/>
    <w:rsid w:val="006B3E20"/>
    <w:rsid w:val="006B400C"/>
    <w:rsid w:val="006B5D23"/>
    <w:rsid w:val="006B770E"/>
    <w:rsid w:val="006C1ADD"/>
    <w:rsid w:val="006C38D8"/>
    <w:rsid w:val="006C52A9"/>
    <w:rsid w:val="006C638F"/>
    <w:rsid w:val="006D150C"/>
    <w:rsid w:val="006D43C2"/>
    <w:rsid w:val="006D4E2B"/>
    <w:rsid w:val="006D4EB1"/>
    <w:rsid w:val="006D556E"/>
    <w:rsid w:val="006E09C3"/>
    <w:rsid w:val="006E2109"/>
    <w:rsid w:val="006E2925"/>
    <w:rsid w:val="006E4EB2"/>
    <w:rsid w:val="006F10C6"/>
    <w:rsid w:val="006F7813"/>
    <w:rsid w:val="00700477"/>
    <w:rsid w:val="007017C8"/>
    <w:rsid w:val="0070255B"/>
    <w:rsid w:val="00703AD0"/>
    <w:rsid w:val="007057A8"/>
    <w:rsid w:val="00705A6B"/>
    <w:rsid w:val="0070661D"/>
    <w:rsid w:val="00707E4F"/>
    <w:rsid w:val="00710276"/>
    <w:rsid w:val="00711933"/>
    <w:rsid w:val="00712576"/>
    <w:rsid w:val="00712B3E"/>
    <w:rsid w:val="00713271"/>
    <w:rsid w:val="00714279"/>
    <w:rsid w:val="00714421"/>
    <w:rsid w:val="0071579A"/>
    <w:rsid w:val="007163A0"/>
    <w:rsid w:val="007205CA"/>
    <w:rsid w:val="007218A7"/>
    <w:rsid w:val="007220A0"/>
    <w:rsid w:val="00725564"/>
    <w:rsid w:val="00726F71"/>
    <w:rsid w:val="00731902"/>
    <w:rsid w:val="00731C07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60573"/>
    <w:rsid w:val="00762A08"/>
    <w:rsid w:val="0076731F"/>
    <w:rsid w:val="00767B52"/>
    <w:rsid w:val="00771D80"/>
    <w:rsid w:val="00774E3F"/>
    <w:rsid w:val="00776BBA"/>
    <w:rsid w:val="00780533"/>
    <w:rsid w:val="007817C5"/>
    <w:rsid w:val="0078427E"/>
    <w:rsid w:val="00784C7F"/>
    <w:rsid w:val="007851CF"/>
    <w:rsid w:val="00786D12"/>
    <w:rsid w:val="0078751E"/>
    <w:rsid w:val="007877D3"/>
    <w:rsid w:val="007902FC"/>
    <w:rsid w:val="007911BB"/>
    <w:rsid w:val="00792723"/>
    <w:rsid w:val="00793668"/>
    <w:rsid w:val="00794613"/>
    <w:rsid w:val="007949D4"/>
    <w:rsid w:val="00796F61"/>
    <w:rsid w:val="007977C0"/>
    <w:rsid w:val="007A24F0"/>
    <w:rsid w:val="007A2590"/>
    <w:rsid w:val="007A4E35"/>
    <w:rsid w:val="007A5A77"/>
    <w:rsid w:val="007A7B47"/>
    <w:rsid w:val="007B08F7"/>
    <w:rsid w:val="007B0B82"/>
    <w:rsid w:val="007B12AC"/>
    <w:rsid w:val="007B1C31"/>
    <w:rsid w:val="007B229A"/>
    <w:rsid w:val="007B3202"/>
    <w:rsid w:val="007B5A82"/>
    <w:rsid w:val="007B5A98"/>
    <w:rsid w:val="007B697C"/>
    <w:rsid w:val="007B6C26"/>
    <w:rsid w:val="007B6F79"/>
    <w:rsid w:val="007B77CA"/>
    <w:rsid w:val="007C0E02"/>
    <w:rsid w:val="007C276E"/>
    <w:rsid w:val="007C6FB0"/>
    <w:rsid w:val="007D12D1"/>
    <w:rsid w:val="007D29EB"/>
    <w:rsid w:val="007D482C"/>
    <w:rsid w:val="007D4C7B"/>
    <w:rsid w:val="007D6408"/>
    <w:rsid w:val="007D711E"/>
    <w:rsid w:val="007E2F83"/>
    <w:rsid w:val="007E3384"/>
    <w:rsid w:val="007E48EA"/>
    <w:rsid w:val="007E5423"/>
    <w:rsid w:val="007E5B22"/>
    <w:rsid w:val="007E7076"/>
    <w:rsid w:val="007F0918"/>
    <w:rsid w:val="007F1527"/>
    <w:rsid w:val="007F22CE"/>
    <w:rsid w:val="007F2ACD"/>
    <w:rsid w:val="007F4284"/>
    <w:rsid w:val="007F57EC"/>
    <w:rsid w:val="007F624D"/>
    <w:rsid w:val="00800842"/>
    <w:rsid w:val="00800E04"/>
    <w:rsid w:val="0080111B"/>
    <w:rsid w:val="008072E3"/>
    <w:rsid w:val="00810226"/>
    <w:rsid w:val="008105B2"/>
    <w:rsid w:val="008126DA"/>
    <w:rsid w:val="00812826"/>
    <w:rsid w:val="00813258"/>
    <w:rsid w:val="00815B2B"/>
    <w:rsid w:val="0082403C"/>
    <w:rsid w:val="00824934"/>
    <w:rsid w:val="008254E0"/>
    <w:rsid w:val="00827C0A"/>
    <w:rsid w:val="00830CEB"/>
    <w:rsid w:val="0083107E"/>
    <w:rsid w:val="00832884"/>
    <w:rsid w:val="008329A7"/>
    <w:rsid w:val="00833974"/>
    <w:rsid w:val="00834284"/>
    <w:rsid w:val="00835A37"/>
    <w:rsid w:val="00837E16"/>
    <w:rsid w:val="00840A18"/>
    <w:rsid w:val="008410B5"/>
    <w:rsid w:val="00842DCB"/>
    <w:rsid w:val="00843C8F"/>
    <w:rsid w:val="00845CF9"/>
    <w:rsid w:val="008463E5"/>
    <w:rsid w:val="0085281C"/>
    <w:rsid w:val="00852EAE"/>
    <w:rsid w:val="008543DC"/>
    <w:rsid w:val="00857AC8"/>
    <w:rsid w:val="00857E25"/>
    <w:rsid w:val="00861CFE"/>
    <w:rsid w:val="0086359C"/>
    <w:rsid w:val="008636CA"/>
    <w:rsid w:val="0086416E"/>
    <w:rsid w:val="00864B0B"/>
    <w:rsid w:val="0086541C"/>
    <w:rsid w:val="00865BBD"/>
    <w:rsid w:val="0086671B"/>
    <w:rsid w:val="008673A2"/>
    <w:rsid w:val="00870AF0"/>
    <w:rsid w:val="00873F7D"/>
    <w:rsid w:val="008748FC"/>
    <w:rsid w:val="00882932"/>
    <w:rsid w:val="008851DA"/>
    <w:rsid w:val="0088609E"/>
    <w:rsid w:val="008872C9"/>
    <w:rsid w:val="0089028D"/>
    <w:rsid w:val="008909FF"/>
    <w:rsid w:val="008918F2"/>
    <w:rsid w:val="00891D1C"/>
    <w:rsid w:val="00892549"/>
    <w:rsid w:val="00895FA3"/>
    <w:rsid w:val="008A29C2"/>
    <w:rsid w:val="008A53DC"/>
    <w:rsid w:val="008A582C"/>
    <w:rsid w:val="008A7A24"/>
    <w:rsid w:val="008B093B"/>
    <w:rsid w:val="008B0C9F"/>
    <w:rsid w:val="008B1609"/>
    <w:rsid w:val="008B1AB1"/>
    <w:rsid w:val="008B1D30"/>
    <w:rsid w:val="008B520F"/>
    <w:rsid w:val="008B77C2"/>
    <w:rsid w:val="008B7D90"/>
    <w:rsid w:val="008C310B"/>
    <w:rsid w:val="008C5C80"/>
    <w:rsid w:val="008C619B"/>
    <w:rsid w:val="008C7DAF"/>
    <w:rsid w:val="008D0124"/>
    <w:rsid w:val="008D1813"/>
    <w:rsid w:val="008D2D26"/>
    <w:rsid w:val="008D349D"/>
    <w:rsid w:val="008D47C6"/>
    <w:rsid w:val="008E09C5"/>
    <w:rsid w:val="008E5BCE"/>
    <w:rsid w:val="008F3512"/>
    <w:rsid w:val="008F3AEE"/>
    <w:rsid w:val="008F55F2"/>
    <w:rsid w:val="008F61DB"/>
    <w:rsid w:val="008F7F3F"/>
    <w:rsid w:val="0090261A"/>
    <w:rsid w:val="00903101"/>
    <w:rsid w:val="0090601F"/>
    <w:rsid w:val="00906248"/>
    <w:rsid w:val="0090646E"/>
    <w:rsid w:val="00906A0F"/>
    <w:rsid w:val="0091141D"/>
    <w:rsid w:val="00913446"/>
    <w:rsid w:val="00913839"/>
    <w:rsid w:val="009138BE"/>
    <w:rsid w:val="00913EAA"/>
    <w:rsid w:val="00917310"/>
    <w:rsid w:val="0092104E"/>
    <w:rsid w:val="009222AD"/>
    <w:rsid w:val="00931D5A"/>
    <w:rsid w:val="00932350"/>
    <w:rsid w:val="00933EEF"/>
    <w:rsid w:val="0093570C"/>
    <w:rsid w:val="00935FF4"/>
    <w:rsid w:val="00937117"/>
    <w:rsid w:val="0093799F"/>
    <w:rsid w:val="00937F03"/>
    <w:rsid w:val="00943FE7"/>
    <w:rsid w:val="0094498C"/>
    <w:rsid w:val="00947633"/>
    <w:rsid w:val="00956077"/>
    <w:rsid w:val="00957FDB"/>
    <w:rsid w:val="00960B88"/>
    <w:rsid w:val="00961785"/>
    <w:rsid w:val="00963F3B"/>
    <w:rsid w:val="0096671B"/>
    <w:rsid w:val="00967A84"/>
    <w:rsid w:val="00967D14"/>
    <w:rsid w:val="0097059D"/>
    <w:rsid w:val="00970663"/>
    <w:rsid w:val="00970C85"/>
    <w:rsid w:val="00970E7B"/>
    <w:rsid w:val="0097188A"/>
    <w:rsid w:val="00973666"/>
    <w:rsid w:val="00973B98"/>
    <w:rsid w:val="009756E7"/>
    <w:rsid w:val="00976B98"/>
    <w:rsid w:val="00976F21"/>
    <w:rsid w:val="009778FA"/>
    <w:rsid w:val="00983122"/>
    <w:rsid w:val="009845F3"/>
    <w:rsid w:val="00987A16"/>
    <w:rsid w:val="009911DC"/>
    <w:rsid w:val="009925DF"/>
    <w:rsid w:val="00993BF4"/>
    <w:rsid w:val="00996F70"/>
    <w:rsid w:val="009A0EF6"/>
    <w:rsid w:val="009A2122"/>
    <w:rsid w:val="009A39C2"/>
    <w:rsid w:val="009A6031"/>
    <w:rsid w:val="009A6242"/>
    <w:rsid w:val="009A7C08"/>
    <w:rsid w:val="009B08C2"/>
    <w:rsid w:val="009B1034"/>
    <w:rsid w:val="009B41DF"/>
    <w:rsid w:val="009B4427"/>
    <w:rsid w:val="009B6AF5"/>
    <w:rsid w:val="009B73ED"/>
    <w:rsid w:val="009C2447"/>
    <w:rsid w:val="009C2C3F"/>
    <w:rsid w:val="009C33FE"/>
    <w:rsid w:val="009C686B"/>
    <w:rsid w:val="009D06C1"/>
    <w:rsid w:val="009D128C"/>
    <w:rsid w:val="009D180C"/>
    <w:rsid w:val="009D1D5F"/>
    <w:rsid w:val="009D2C9C"/>
    <w:rsid w:val="009D2CA9"/>
    <w:rsid w:val="009D3A28"/>
    <w:rsid w:val="009D46C3"/>
    <w:rsid w:val="009D6105"/>
    <w:rsid w:val="009D662E"/>
    <w:rsid w:val="009D69D6"/>
    <w:rsid w:val="009E17C3"/>
    <w:rsid w:val="009E1CD5"/>
    <w:rsid w:val="009E433C"/>
    <w:rsid w:val="009E5C6E"/>
    <w:rsid w:val="009F03AF"/>
    <w:rsid w:val="009F485C"/>
    <w:rsid w:val="009F7EFF"/>
    <w:rsid w:val="00A00D9B"/>
    <w:rsid w:val="00A04ADC"/>
    <w:rsid w:val="00A0529B"/>
    <w:rsid w:val="00A05714"/>
    <w:rsid w:val="00A072D9"/>
    <w:rsid w:val="00A102AD"/>
    <w:rsid w:val="00A12689"/>
    <w:rsid w:val="00A12979"/>
    <w:rsid w:val="00A15C00"/>
    <w:rsid w:val="00A22501"/>
    <w:rsid w:val="00A245A6"/>
    <w:rsid w:val="00A252DB"/>
    <w:rsid w:val="00A27255"/>
    <w:rsid w:val="00A275F3"/>
    <w:rsid w:val="00A27B4A"/>
    <w:rsid w:val="00A3030D"/>
    <w:rsid w:val="00A33327"/>
    <w:rsid w:val="00A333D3"/>
    <w:rsid w:val="00A34177"/>
    <w:rsid w:val="00A367A2"/>
    <w:rsid w:val="00A40272"/>
    <w:rsid w:val="00A42AE5"/>
    <w:rsid w:val="00A4309A"/>
    <w:rsid w:val="00A44041"/>
    <w:rsid w:val="00A452A7"/>
    <w:rsid w:val="00A46C4F"/>
    <w:rsid w:val="00A5328A"/>
    <w:rsid w:val="00A538B7"/>
    <w:rsid w:val="00A5469F"/>
    <w:rsid w:val="00A5738E"/>
    <w:rsid w:val="00A61826"/>
    <w:rsid w:val="00A6209F"/>
    <w:rsid w:val="00A62D53"/>
    <w:rsid w:val="00A63BF8"/>
    <w:rsid w:val="00A643C9"/>
    <w:rsid w:val="00A7099D"/>
    <w:rsid w:val="00A71BE6"/>
    <w:rsid w:val="00A75FC8"/>
    <w:rsid w:val="00A77F81"/>
    <w:rsid w:val="00A811C5"/>
    <w:rsid w:val="00A817AC"/>
    <w:rsid w:val="00A81E2D"/>
    <w:rsid w:val="00A83818"/>
    <w:rsid w:val="00A838EC"/>
    <w:rsid w:val="00A85702"/>
    <w:rsid w:val="00A86A25"/>
    <w:rsid w:val="00A87813"/>
    <w:rsid w:val="00A87C32"/>
    <w:rsid w:val="00A90978"/>
    <w:rsid w:val="00A9501C"/>
    <w:rsid w:val="00A96618"/>
    <w:rsid w:val="00AA2C50"/>
    <w:rsid w:val="00AA42DF"/>
    <w:rsid w:val="00AA4499"/>
    <w:rsid w:val="00AA5B2D"/>
    <w:rsid w:val="00AA6073"/>
    <w:rsid w:val="00AA7228"/>
    <w:rsid w:val="00AA7F16"/>
    <w:rsid w:val="00AB0E86"/>
    <w:rsid w:val="00AB129F"/>
    <w:rsid w:val="00AB178B"/>
    <w:rsid w:val="00AB493F"/>
    <w:rsid w:val="00AB55EC"/>
    <w:rsid w:val="00AB7250"/>
    <w:rsid w:val="00AC1314"/>
    <w:rsid w:val="00AC4D31"/>
    <w:rsid w:val="00AD0714"/>
    <w:rsid w:val="00AD167D"/>
    <w:rsid w:val="00AD431A"/>
    <w:rsid w:val="00AD446B"/>
    <w:rsid w:val="00AD4583"/>
    <w:rsid w:val="00AD51F6"/>
    <w:rsid w:val="00AD603C"/>
    <w:rsid w:val="00AD74E2"/>
    <w:rsid w:val="00AD7A8C"/>
    <w:rsid w:val="00AD7EB4"/>
    <w:rsid w:val="00AE022A"/>
    <w:rsid w:val="00AE22B4"/>
    <w:rsid w:val="00AE3F3E"/>
    <w:rsid w:val="00AF212B"/>
    <w:rsid w:val="00AF4615"/>
    <w:rsid w:val="00AF5F44"/>
    <w:rsid w:val="00AF6071"/>
    <w:rsid w:val="00B03322"/>
    <w:rsid w:val="00B035B2"/>
    <w:rsid w:val="00B052DC"/>
    <w:rsid w:val="00B11C1B"/>
    <w:rsid w:val="00B1389E"/>
    <w:rsid w:val="00B144B5"/>
    <w:rsid w:val="00B162A0"/>
    <w:rsid w:val="00B16990"/>
    <w:rsid w:val="00B17596"/>
    <w:rsid w:val="00B20CC2"/>
    <w:rsid w:val="00B22FFA"/>
    <w:rsid w:val="00B24729"/>
    <w:rsid w:val="00B25F82"/>
    <w:rsid w:val="00B270F9"/>
    <w:rsid w:val="00B318C3"/>
    <w:rsid w:val="00B32585"/>
    <w:rsid w:val="00B351AE"/>
    <w:rsid w:val="00B356DA"/>
    <w:rsid w:val="00B35ABD"/>
    <w:rsid w:val="00B378C6"/>
    <w:rsid w:val="00B401D5"/>
    <w:rsid w:val="00B41337"/>
    <w:rsid w:val="00B42533"/>
    <w:rsid w:val="00B42847"/>
    <w:rsid w:val="00B43574"/>
    <w:rsid w:val="00B43F36"/>
    <w:rsid w:val="00B45F79"/>
    <w:rsid w:val="00B47EA9"/>
    <w:rsid w:val="00B504C1"/>
    <w:rsid w:val="00B50DCA"/>
    <w:rsid w:val="00B51914"/>
    <w:rsid w:val="00B55744"/>
    <w:rsid w:val="00B55A63"/>
    <w:rsid w:val="00B60DDD"/>
    <w:rsid w:val="00B62FAA"/>
    <w:rsid w:val="00B63DED"/>
    <w:rsid w:val="00B665F8"/>
    <w:rsid w:val="00B66FF3"/>
    <w:rsid w:val="00B67411"/>
    <w:rsid w:val="00B71F16"/>
    <w:rsid w:val="00B7414F"/>
    <w:rsid w:val="00B749A1"/>
    <w:rsid w:val="00B7650B"/>
    <w:rsid w:val="00B80B9B"/>
    <w:rsid w:val="00B81DC4"/>
    <w:rsid w:val="00B820E9"/>
    <w:rsid w:val="00B8323A"/>
    <w:rsid w:val="00B847EA"/>
    <w:rsid w:val="00B90936"/>
    <w:rsid w:val="00B9111A"/>
    <w:rsid w:val="00B93893"/>
    <w:rsid w:val="00B952F7"/>
    <w:rsid w:val="00B97197"/>
    <w:rsid w:val="00B97D06"/>
    <w:rsid w:val="00BA264C"/>
    <w:rsid w:val="00BA2CCD"/>
    <w:rsid w:val="00BA45FD"/>
    <w:rsid w:val="00BA52D8"/>
    <w:rsid w:val="00BA6918"/>
    <w:rsid w:val="00BA79ED"/>
    <w:rsid w:val="00BA7BC5"/>
    <w:rsid w:val="00BB03B8"/>
    <w:rsid w:val="00BB4EE3"/>
    <w:rsid w:val="00BB522F"/>
    <w:rsid w:val="00BB5A1D"/>
    <w:rsid w:val="00BC3B19"/>
    <w:rsid w:val="00BC40B0"/>
    <w:rsid w:val="00BC717F"/>
    <w:rsid w:val="00BD2CA0"/>
    <w:rsid w:val="00BD4472"/>
    <w:rsid w:val="00BD47EF"/>
    <w:rsid w:val="00BD4915"/>
    <w:rsid w:val="00BD4E5B"/>
    <w:rsid w:val="00BD4FB0"/>
    <w:rsid w:val="00BD65A0"/>
    <w:rsid w:val="00BD6CE5"/>
    <w:rsid w:val="00BD768A"/>
    <w:rsid w:val="00BE06A1"/>
    <w:rsid w:val="00BE405F"/>
    <w:rsid w:val="00BE41B2"/>
    <w:rsid w:val="00BE5933"/>
    <w:rsid w:val="00BE6EF4"/>
    <w:rsid w:val="00BF0324"/>
    <w:rsid w:val="00BF7474"/>
    <w:rsid w:val="00C028E1"/>
    <w:rsid w:val="00C03384"/>
    <w:rsid w:val="00C04169"/>
    <w:rsid w:val="00C044EA"/>
    <w:rsid w:val="00C10485"/>
    <w:rsid w:val="00C148A3"/>
    <w:rsid w:val="00C1570B"/>
    <w:rsid w:val="00C173C8"/>
    <w:rsid w:val="00C17F90"/>
    <w:rsid w:val="00C2004E"/>
    <w:rsid w:val="00C22B59"/>
    <w:rsid w:val="00C22CF7"/>
    <w:rsid w:val="00C23858"/>
    <w:rsid w:val="00C250D1"/>
    <w:rsid w:val="00C251EA"/>
    <w:rsid w:val="00C258BE"/>
    <w:rsid w:val="00C2645D"/>
    <w:rsid w:val="00C271A0"/>
    <w:rsid w:val="00C31CC8"/>
    <w:rsid w:val="00C32A19"/>
    <w:rsid w:val="00C3455A"/>
    <w:rsid w:val="00C3484F"/>
    <w:rsid w:val="00C3728E"/>
    <w:rsid w:val="00C37AAA"/>
    <w:rsid w:val="00C43D41"/>
    <w:rsid w:val="00C461BD"/>
    <w:rsid w:val="00C47BE5"/>
    <w:rsid w:val="00C540D9"/>
    <w:rsid w:val="00C54BE4"/>
    <w:rsid w:val="00C55134"/>
    <w:rsid w:val="00C564B2"/>
    <w:rsid w:val="00C56781"/>
    <w:rsid w:val="00C606CA"/>
    <w:rsid w:val="00C621DF"/>
    <w:rsid w:val="00C67BB5"/>
    <w:rsid w:val="00C70A1F"/>
    <w:rsid w:val="00C71C04"/>
    <w:rsid w:val="00C73B63"/>
    <w:rsid w:val="00C75B60"/>
    <w:rsid w:val="00C767E6"/>
    <w:rsid w:val="00C901CB"/>
    <w:rsid w:val="00C9221C"/>
    <w:rsid w:val="00C945F4"/>
    <w:rsid w:val="00C94D47"/>
    <w:rsid w:val="00C950DB"/>
    <w:rsid w:val="00C97FA6"/>
    <w:rsid w:val="00CA007C"/>
    <w:rsid w:val="00CA0EF4"/>
    <w:rsid w:val="00CA3D81"/>
    <w:rsid w:val="00CA4362"/>
    <w:rsid w:val="00CA5F64"/>
    <w:rsid w:val="00CA7E40"/>
    <w:rsid w:val="00CB1409"/>
    <w:rsid w:val="00CB28B5"/>
    <w:rsid w:val="00CB3FE8"/>
    <w:rsid w:val="00CB498A"/>
    <w:rsid w:val="00CB58A9"/>
    <w:rsid w:val="00CB6468"/>
    <w:rsid w:val="00CC1701"/>
    <w:rsid w:val="00CC2044"/>
    <w:rsid w:val="00CC3178"/>
    <w:rsid w:val="00CD1702"/>
    <w:rsid w:val="00CD214C"/>
    <w:rsid w:val="00CD2CC5"/>
    <w:rsid w:val="00CD2EED"/>
    <w:rsid w:val="00CD3A41"/>
    <w:rsid w:val="00CD5252"/>
    <w:rsid w:val="00CD5474"/>
    <w:rsid w:val="00CD600D"/>
    <w:rsid w:val="00CD7567"/>
    <w:rsid w:val="00CE0CF6"/>
    <w:rsid w:val="00CE0EEE"/>
    <w:rsid w:val="00CE22F5"/>
    <w:rsid w:val="00CE246C"/>
    <w:rsid w:val="00CE2A9A"/>
    <w:rsid w:val="00CE3BF8"/>
    <w:rsid w:val="00CE514C"/>
    <w:rsid w:val="00CE64AA"/>
    <w:rsid w:val="00CE6690"/>
    <w:rsid w:val="00CF75A0"/>
    <w:rsid w:val="00CF7642"/>
    <w:rsid w:val="00D01224"/>
    <w:rsid w:val="00D0251B"/>
    <w:rsid w:val="00D0579C"/>
    <w:rsid w:val="00D0611C"/>
    <w:rsid w:val="00D10955"/>
    <w:rsid w:val="00D10E95"/>
    <w:rsid w:val="00D12D6D"/>
    <w:rsid w:val="00D12EE1"/>
    <w:rsid w:val="00D143F4"/>
    <w:rsid w:val="00D144AC"/>
    <w:rsid w:val="00D14DDF"/>
    <w:rsid w:val="00D15471"/>
    <w:rsid w:val="00D17403"/>
    <w:rsid w:val="00D235D8"/>
    <w:rsid w:val="00D24D69"/>
    <w:rsid w:val="00D27C6A"/>
    <w:rsid w:val="00D31310"/>
    <w:rsid w:val="00D319A6"/>
    <w:rsid w:val="00D31AF9"/>
    <w:rsid w:val="00D32108"/>
    <w:rsid w:val="00D32F12"/>
    <w:rsid w:val="00D3457D"/>
    <w:rsid w:val="00D34A97"/>
    <w:rsid w:val="00D3759B"/>
    <w:rsid w:val="00D41271"/>
    <w:rsid w:val="00D41740"/>
    <w:rsid w:val="00D421C6"/>
    <w:rsid w:val="00D43C55"/>
    <w:rsid w:val="00D511EF"/>
    <w:rsid w:val="00D518F1"/>
    <w:rsid w:val="00D533B9"/>
    <w:rsid w:val="00D570F8"/>
    <w:rsid w:val="00D600F8"/>
    <w:rsid w:val="00D61DE0"/>
    <w:rsid w:val="00D624A4"/>
    <w:rsid w:val="00D65EE3"/>
    <w:rsid w:val="00D70418"/>
    <w:rsid w:val="00D7210C"/>
    <w:rsid w:val="00D763E0"/>
    <w:rsid w:val="00D76501"/>
    <w:rsid w:val="00D76A5C"/>
    <w:rsid w:val="00D76F15"/>
    <w:rsid w:val="00D7702E"/>
    <w:rsid w:val="00D772C1"/>
    <w:rsid w:val="00D77459"/>
    <w:rsid w:val="00D77A0C"/>
    <w:rsid w:val="00D832AB"/>
    <w:rsid w:val="00D852C5"/>
    <w:rsid w:val="00D876E1"/>
    <w:rsid w:val="00D905C0"/>
    <w:rsid w:val="00D90784"/>
    <w:rsid w:val="00D92456"/>
    <w:rsid w:val="00D92DB0"/>
    <w:rsid w:val="00D93F21"/>
    <w:rsid w:val="00D97575"/>
    <w:rsid w:val="00DA1549"/>
    <w:rsid w:val="00DA163A"/>
    <w:rsid w:val="00DA1B5B"/>
    <w:rsid w:val="00DA2FED"/>
    <w:rsid w:val="00DA43CD"/>
    <w:rsid w:val="00DA4CCD"/>
    <w:rsid w:val="00DA53EC"/>
    <w:rsid w:val="00DA61A3"/>
    <w:rsid w:val="00DA6937"/>
    <w:rsid w:val="00DA6B27"/>
    <w:rsid w:val="00DB0C12"/>
    <w:rsid w:val="00DB7B27"/>
    <w:rsid w:val="00DC0B89"/>
    <w:rsid w:val="00DC19C7"/>
    <w:rsid w:val="00DC2710"/>
    <w:rsid w:val="00DC4712"/>
    <w:rsid w:val="00DC5811"/>
    <w:rsid w:val="00DC59F9"/>
    <w:rsid w:val="00DD2114"/>
    <w:rsid w:val="00DD2730"/>
    <w:rsid w:val="00DD4501"/>
    <w:rsid w:val="00DD45E9"/>
    <w:rsid w:val="00DD4B43"/>
    <w:rsid w:val="00DD59C8"/>
    <w:rsid w:val="00DD7D51"/>
    <w:rsid w:val="00DE2DAF"/>
    <w:rsid w:val="00DE563B"/>
    <w:rsid w:val="00DE6C9B"/>
    <w:rsid w:val="00DE71FA"/>
    <w:rsid w:val="00DE754C"/>
    <w:rsid w:val="00DF3F99"/>
    <w:rsid w:val="00DF653D"/>
    <w:rsid w:val="00DF67F7"/>
    <w:rsid w:val="00DF7C21"/>
    <w:rsid w:val="00DF7DD4"/>
    <w:rsid w:val="00E01A72"/>
    <w:rsid w:val="00E02655"/>
    <w:rsid w:val="00E037DF"/>
    <w:rsid w:val="00E04038"/>
    <w:rsid w:val="00E11101"/>
    <w:rsid w:val="00E113DE"/>
    <w:rsid w:val="00E11AB6"/>
    <w:rsid w:val="00E162EE"/>
    <w:rsid w:val="00E16CDA"/>
    <w:rsid w:val="00E20628"/>
    <w:rsid w:val="00E2207E"/>
    <w:rsid w:val="00E22599"/>
    <w:rsid w:val="00E2354E"/>
    <w:rsid w:val="00E266E2"/>
    <w:rsid w:val="00E26C35"/>
    <w:rsid w:val="00E317AE"/>
    <w:rsid w:val="00E31B5F"/>
    <w:rsid w:val="00E3289A"/>
    <w:rsid w:val="00E33AF3"/>
    <w:rsid w:val="00E34060"/>
    <w:rsid w:val="00E343E8"/>
    <w:rsid w:val="00E37F6D"/>
    <w:rsid w:val="00E4024E"/>
    <w:rsid w:val="00E413F2"/>
    <w:rsid w:val="00E43222"/>
    <w:rsid w:val="00E456A0"/>
    <w:rsid w:val="00E45751"/>
    <w:rsid w:val="00E500E5"/>
    <w:rsid w:val="00E50483"/>
    <w:rsid w:val="00E577BC"/>
    <w:rsid w:val="00E57E56"/>
    <w:rsid w:val="00E62373"/>
    <w:rsid w:val="00E64552"/>
    <w:rsid w:val="00E64AE4"/>
    <w:rsid w:val="00E6702D"/>
    <w:rsid w:val="00E67BFC"/>
    <w:rsid w:val="00E70D65"/>
    <w:rsid w:val="00E729DA"/>
    <w:rsid w:val="00E7399D"/>
    <w:rsid w:val="00E73CDE"/>
    <w:rsid w:val="00E759C0"/>
    <w:rsid w:val="00E82C9D"/>
    <w:rsid w:val="00E839B3"/>
    <w:rsid w:val="00E83F97"/>
    <w:rsid w:val="00E8435F"/>
    <w:rsid w:val="00E85CA1"/>
    <w:rsid w:val="00E86CAC"/>
    <w:rsid w:val="00E87249"/>
    <w:rsid w:val="00E87EB4"/>
    <w:rsid w:val="00E87ED4"/>
    <w:rsid w:val="00E90B6C"/>
    <w:rsid w:val="00E921C1"/>
    <w:rsid w:val="00E92772"/>
    <w:rsid w:val="00E92995"/>
    <w:rsid w:val="00E94456"/>
    <w:rsid w:val="00E96D42"/>
    <w:rsid w:val="00E96EBE"/>
    <w:rsid w:val="00E970CD"/>
    <w:rsid w:val="00EA20E7"/>
    <w:rsid w:val="00EA2341"/>
    <w:rsid w:val="00EA5420"/>
    <w:rsid w:val="00EA63E5"/>
    <w:rsid w:val="00EA7616"/>
    <w:rsid w:val="00EB4E3A"/>
    <w:rsid w:val="00EB4F4E"/>
    <w:rsid w:val="00EB538F"/>
    <w:rsid w:val="00EB794A"/>
    <w:rsid w:val="00EB7B96"/>
    <w:rsid w:val="00EC01DC"/>
    <w:rsid w:val="00EC1549"/>
    <w:rsid w:val="00EC1614"/>
    <w:rsid w:val="00EC42E8"/>
    <w:rsid w:val="00EC5151"/>
    <w:rsid w:val="00EC521C"/>
    <w:rsid w:val="00EC6ED9"/>
    <w:rsid w:val="00EC7790"/>
    <w:rsid w:val="00ED020F"/>
    <w:rsid w:val="00ED09D2"/>
    <w:rsid w:val="00ED1135"/>
    <w:rsid w:val="00ED21A3"/>
    <w:rsid w:val="00ED34FF"/>
    <w:rsid w:val="00ED35A3"/>
    <w:rsid w:val="00ED3AA3"/>
    <w:rsid w:val="00ED6A0A"/>
    <w:rsid w:val="00ED7AEA"/>
    <w:rsid w:val="00EE3256"/>
    <w:rsid w:val="00EE39D9"/>
    <w:rsid w:val="00EE4DC2"/>
    <w:rsid w:val="00EE6812"/>
    <w:rsid w:val="00EE7F8E"/>
    <w:rsid w:val="00EF0633"/>
    <w:rsid w:val="00EF0ED4"/>
    <w:rsid w:val="00EF2C7A"/>
    <w:rsid w:val="00EF30A5"/>
    <w:rsid w:val="00EF4EE2"/>
    <w:rsid w:val="00F01514"/>
    <w:rsid w:val="00F02FCB"/>
    <w:rsid w:val="00F038B6"/>
    <w:rsid w:val="00F03BA2"/>
    <w:rsid w:val="00F03D6E"/>
    <w:rsid w:val="00F04B93"/>
    <w:rsid w:val="00F04FD6"/>
    <w:rsid w:val="00F07A77"/>
    <w:rsid w:val="00F103BD"/>
    <w:rsid w:val="00F107EC"/>
    <w:rsid w:val="00F13A4D"/>
    <w:rsid w:val="00F15C5D"/>
    <w:rsid w:val="00F20EA8"/>
    <w:rsid w:val="00F2113B"/>
    <w:rsid w:val="00F2132B"/>
    <w:rsid w:val="00F2365B"/>
    <w:rsid w:val="00F23731"/>
    <w:rsid w:val="00F25B11"/>
    <w:rsid w:val="00F26773"/>
    <w:rsid w:val="00F27FA7"/>
    <w:rsid w:val="00F303A7"/>
    <w:rsid w:val="00F31A7E"/>
    <w:rsid w:val="00F40AB2"/>
    <w:rsid w:val="00F40EE3"/>
    <w:rsid w:val="00F418DF"/>
    <w:rsid w:val="00F4270C"/>
    <w:rsid w:val="00F42A89"/>
    <w:rsid w:val="00F43252"/>
    <w:rsid w:val="00F44F60"/>
    <w:rsid w:val="00F45A98"/>
    <w:rsid w:val="00F51B35"/>
    <w:rsid w:val="00F55E87"/>
    <w:rsid w:val="00F561F7"/>
    <w:rsid w:val="00F56A75"/>
    <w:rsid w:val="00F5780F"/>
    <w:rsid w:val="00F62229"/>
    <w:rsid w:val="00F723A7"/>
    <w:rsid w:val="00F749D8"/>
    <w:rsid w:val="00F75157"/>
    <w:rsid w:val="00F75A6B"/>
    <w:rsid w:val="00F76ADA"/>
    <w:rsid w:val="00F76B21"/>
    <w:rsid w:val="00F80867"/>
    <w:rsid w:val="00F8252F"/>
    <w:rsid w:val="00F832A8"/>
    <w:rsid w:val="00F83C0E"/>
    <w:rsid w:val="00F91006"/>
    <w:rsid w:val="00F91E48"/>
    <w:rsid w:val="00F92762"/>
    <w:rsid w:val="00F93A02"/>
    <w:rsid w:val="00F93F12"/>
    <w:rsid w:val="00F95598"/>
    <w:rsid w:val="00FA042B"/>
    <w:rsid w:val="00FA0E44"/>
    <w:rsid w:val="00FA261C"/>
    <w:rsid w:val="00FA34E3"/>
    <w:rsid w:val="00FA37CB"/>
    <w:rsid w:val="00FA657C"/>
    <w:rsid w:val="00FA6D32"/>
    <w:rsid w:val="00FB0650"/>
    <w:rsid w:val="00FB06FD"/>
    <w:rsid w:val="00FB09CF"/>
    <w:rsid w:val="00FB22B2"/>
    <w:rsid w:val="00FB3341"/>
    <w:rsid w:val="00FC340A"/>
    <w:rsid w:val="00FC462C"/>
    <w:rsid w:val="00FC4B1F"/>
    <w:rsid w:val="00FC53E9"/>
    <w:rsid w:val="00FC7A7B"/>
    <w:rsid w:val="00FC7CF2"/>
    <w:rsid w:val="00FD1486"/>
    <w:rsid w:val="00FD37D3"/>
    <w:rsid w:val="00FD3AF0"/>
    <w:rsid w:val="00FD4002"/>
    <w:rsid w:val="00FD46EE"/>
    <w:rsid w:val="00FD569F"/>
    <w:rsid w:val="00FD5A52"/>
    <w:rsid w:val="00FD64AC"/>
    <w:rsid w:val="00FD6EE0"/>
    <w:rsid w:val="00FD7AB4"/>
    <w:rsid w:val="00FE048F"/>
    <w:rsid w:val="00FE12D6"/>
    <w:rsid w:val="00FE1BF5"/>
    <w:rsid w:val="00FE29E8"/>
    <w:rsid w:val="00FE3F42"/>
    <w:rsid w:val="00FE52C0"/>
    <w:rsid w:val="00FE5C7D"/>
    <w:rsid w:val="00FE6D6F"/>
    <w:rsid w:val="00FF16B0"/>
    <w:rsid w:val="00FF1A6A"/>
    <w:rsid w:val="00FF2594"/>
    <w:rsid w:val="00FF4177"/>
    <w:rsid w:val="00FF6203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3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63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28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3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63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2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1\Documents\&#1055;&#1053;&#1055;&#1054;\&#1053;&#1086;&#1088;&#1084;&#1072;&#1090;&#1080;&#1074;&#1085;&#1086;-&#1087;&#1088;&#1072;&#1074;&#1086;&#1074;&#1072;&#1103;%20&#1073;&#1072;&#1079;&#1072;%20&#1087;&#1086;%20&#1055;&#1053;&#1055;&#1054;\&#1055;&#1088;&#1072;&#1074;&#1080;&#1083;&#1072;%20&#1050;&#1052;%20&#1056;&#1058;%20&#1074;%20&#1088;&#1077;&#1076;.%20&#1086;&#1090;%202013%20&#1075;.&#8470;%20580.docx" TargetMode="External"/><Relationship Id="rId13" Type="http://schemas.openxmlformats.org/officeDocument/2006/relationships/hyperlink" Target="file:///C:\Users\user1\Documents\&#1055;&#1053;&#1055;&#1054;\&#1053;&#1086;&#1088;&#1084;&#1072;&#1090;&#1080;&#1074;&#1085;&#1086;-&#1087;&#1088;&#1072;&#1074;&#1086;&#1074;&#1072;&#1103;%20&#1073;&#1072;&#1079;&#1072;%20&#1087;&#1086;%20&#1055;&#1053;&#1055;&#1054;\&#1055;&#1088;&#1072;&#1074;&#1080;&#1083;&#1072;%20&#1050;&#1052;%20&#1056;&#1058;%20&#1074;%20&#1088;&#1077;&#1076;.%20&#1086;&#1090;%202013%20&#1075;.&#8470;%20580.docx" TargetMode="External"/><Relationship Id="rId18" Type="http://schemas.openxmlformats.org/officeDocument/2006/relationships/hyperlink" Target="consultantplus://offline/ref=DD1804E3C101606C339EF688B80225A7FEC7B45DAFBCFD87AE7306C0809B27AA2AB05089D118D537604304MAdE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D1804E3C101606C339EF688B80225A7FEC7B45DAFBCFD87AE7306C0809B27AA2AB05089D118D537604304MAdEL" TargetMode="External"/><Relationship Id="rId7" Type="http://schemas.openxmlformats.org/officeDocument/2006/relationships/hyperlink" Target="file:///C:\Users\user1\Documents\&#1055;&#1053;&#1055;&#1054;\&#1053;&#1086;&#1088;&#1084;&#1072;&#1090;&#1080;&#1074;&#1085;&#1086;-&#1087;&#1088;&#1072;&#1074;&#1086;&#1074;&#1072;&#1103;%20&#1073;&#1072;&#1079;&#1072;%20&#1087;&#1086;%20&#1055;&#1053;&#1055;&#1054;\&#1055;&#1088;&#1072;&#1074;&#1080;&#1083;&#1072;%20&#1050;&#1052;%20&#1056;&#1058;%20&#1074;%20&#1088;&#1077;&#1076;.%20&#1086;&#1090;%202013%20&#1075;.&#8470;%20580.docx" TargetMode="External"/><Relationship Id="rId12" Type="http://schemas.openxmlformats.org/officeDocument/2006/relationships/hyperlink" Target="file:///C:\Users\user1\Documents\&#1055;&#1053;&#1055;&#1054;\&#1053;&#1086;&#1088;&#1084;&#1072;&#1090;&#1080;&#1074;&#1085;&#1086;-&#1087;&#1088;&#1072;&#1074;&#1086;&#1074;&#1072;&#1103;%20&#1073;&#1072;&#1079;&#1072;%20&#1087;&#1086;%20&#1055;&#1053;&#1055;&#1054;\&#1055;&#1088;&#1072;&#1074;&#1080;&#1083;&#1072;%20&#1050;&#1052;%20&#1056;&#1058;%20&#1074;%20&#1088;&#1077;&#1076;.%20&#1086;&#1090;%202013%20&#1075;.&#8470;%20580.docx" TargetMode="External"/><Relationship Id="rId17" Type="http://schemas.openxmlformats.org/officeDocument/2006/relationships/hyperlink" Target="file:///C:\Users\user1\Documents\&#1055;&#1053;&#1055;&#1054;\&#1053;&#1086;&#1088;&#1084;&#1072;&#1090;&#1080;&#1074;&#1085;&#1086;-&#1087;&#1088;&#1072;&#1074;&#1086;&#1074;&#1072;&#1103;%20&#1073;&#1072;&#1079;&#1072;%20&#1087;&#1086;%20&#1055;&#1053;&#1055;&#1054;\&#1055;&#1088;&#1072;&#1074;&#1080;&#1083;&#1072;%20&#1050;&#1052;%20&#1056;&#1058;%20&#1074;%20&#1088;&#1077;&#1076;.%20&#1086;&#1090;%202013%20&#1075;.&#8470;%20580.docx" TargetMode="External"/><Relationship Id="rId25" Type="http://schemas.openxmlformats.org/officeDocument/2006/relationships/hyperlink" Target="consultantplus://offline/ref=DD1804E3C101606C339EF688B80225A7FEC7B45DAFBCFD87AE7306C0809B27AA2AB05089D118D537604304MAdE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D1804E3C101606C339EF688B80225A7FEC7B45DAFBCFD87AE7306C0809B27AA2AB05089D118D537604304MAdEL" TargetMode="External"/><Relationship Id="rId20" Type="http://schemas.openxmlformats.org/officeDocument/2006/relationships/hyperlink" Target="consultantplus://offline/ref=DD1804E3C101606C339EF688B80225A7FEC7B45DAFBCFD87AE7306C0809B27AA2AB05089D118D537604304MAdE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D1804E3C101606C339EF688B80225A7FEC7B45DAFBCFD87AE7306C0809B27AA2AB05089D118D537604304MAdDL" TargetMode="External"/><Relationship Id="rId11" Type="http://schemas.openxmlformats.org/officeDocument/2006/relationships/hyperlink" Target="file:///C:\Users\user1\Documents\&#1055;&#1053;&#1055;&#1054;\&#1053;&#1086;&#1088;&#1084;&#1072;&#1090;&#1080;&#1074;&#1085;&#1086;-&#1087;&#1088;&#1072;&#1074;&#1086;&#1074;&#1072;&#1103;%20&#1073;&#1072;&#1079;&#1072;%20&#1087;&#1086;%20&#1055;&#1053;&#1055;&#1054;\&#1055;&#1088;&#1072;&#1074;&#1080;&#1083;&#1072;%20&#1050;&#1052;%20&#1056;&#1058;%20&#1074;%20&#1088;&#1077;&#1076;.%20&#1086;&#1090;%202013%20&#1075;.&#8470;%20580.docx" TargetMode="External"/><Relationship Id="rId24" Type="http://schemas.openxmlformats.org/officeDocument/2006/relationships/hyperlink" Target="consultantplus://offline/ref=DD1804E3C101606C339EF688B80225A7FEC7B45DAFBCFD87AE7306C0809B27AA2AB05089D118D537604304MAdEL" TargetMode="External"/><Relationship Id="rId5" Type="http://schemas.openxmlformats.org/officeDocument/2006/relationships/hyperlink" Target="consultantplus://offline/ref=DD1804E3C101606C339EF688B80225A7FEC7B45DADB4FB80A37306C0809B27AA2AB05089D118D537604305MAd9L" TargetMode="External"/><Relationship Id="rId15" Type="http://schemas.openxmlformats.org/officeDocument/2006/relationships/hyperlink" Target="consultantplus://offline/ref=DD1804E3C101606C339EF688B80225A7FEC7B45DAFBCFD87AE7306C0809B27AA2AB05089D118D537604304MAdEL" TargetMode="External"/><Relationship Id="rId23" Type="http://schemas.openxmlformats.org/officeDocument/2006/relationships/hyperlink" Target="consultantplus://offline/ref=DD1804E3C101606C339EF688B80225A7FEC7B45DAFBCFD87AE7306C0809B27AA2AB05089D118D537604304MAdEL" TargetMode="External"/><Relationship Id="rId10" Type="http://schemas.openxmlformats.org/officeDocument/2006/relationships/hyperlink" Target="file:///C:\Users\user1\Documents\&#1055;&#1053;&#1055;&#1054;\&#1053;&#1086;&#1088;&#1084;&#1072;&#1090;&#1080;&#1074;&#1085;&#1086;-&#1087;&#1088;&#1072;&#1074;&#1086;&#1074;&#1072;&#1103;%20&#1073;&#1072;&#1079;&#1072;%20&#1087;&#1086;%20&#1055;&#1053;&#1055;&#1054;\&#1055;&#1088;&#1072;&#1074;&#1080;&#1083;&#1072;%20&#1050;&#1052;%20&#1056;&#1058;%20&#1074;%20&#1088;&#1077;&#1076;.%20&#1086;&#1090;%202013%20&#1075;.&#8470;%20580.docx" TargetMode="External"/><Relationship Id="rId19" Type="http://schemas.openxmlformats.org/officeDocument/2006/relationships/hyperlink" Target="consultantplus://offline/ref=DD1804E3C101606C339EF688B80225A7FEC7B45DAFBCFD87AE7306C0809B27AA2AB05089D118D537604304MAd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1\Documents\&#1055;&#1053;&#1055;&#1054;\&#1053;&#1086;&#1088;&#1084;&#1072;&#1090;&#1080;&#1074;&#1085;&#1086;-&#1087;&#1088;&#1072;&#1074;&#1086;&#1074;&#1072;&#1103;%20&#1073;&#1072;&#1079;&#1072;%20&#1087;&#1086;%20&#1055;&#1053;&#1055;&#1054;\&#1055;&#1088;&#1072;&#1074;&#1080;&#1083;&#1072;%20&#1050;&#1052;%20&#1056;&#1058;%20&#1074;%20&#1088;&#1077;&#1076;.%20&#1086;&#1090;%202013%20&#1075;.&#8470;%20580.docx" TargetMode="External"/><Relationship Id="rId14" Type="http://schemas.openxmlformats.org/officeDocument/2006/relationships/hyperlink" Target="consultantplus://offline/ref=DD1804E3C101606C339EF688B80225A7FEC7B45DAFBCFD87AE7306C0809B27AA2AB05089D118D537604304MAdFL" TargetMode="External"/><Relationship Id="rId22" Type="http://schemas.openxmlformats.org/officeDocument/2006/relationships/hyperlink" Target="consultantplus://offline/ref=DD1804E3C101606C339EF688B80225A7FEC7B45DAFBCFD87AE7306C0809B27AA2AB05089D118D537604304MAdE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1979</Words>
  <Characters>11282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Утвержден</vt:lpstr>
      <vt:lpstr>    1. Общие положения</vt:lpstr>
      <vt:lpstr>    2. Критерии конкурсного отбора</vt:lpstr>
      <vt:lpstr>    3. Порядок проведения конкурсного отбора</vt:lpstr>
      <vt:lpstr>    4. Порядок подачи апелляций</vt:lpstr>
    </vt:vector>
  </TitlesOfParts>
  <Company/>
  <LinksUpToDate>false</LinksUpToDate>
  <CharactersWithSpaces>13235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cp:lastPrinted>2015-02-02T10:53:00Z</cp:lastPrinted>
  <dcterms:created xsi:type="dcterms:W3CDTF">2015-02-02T10:49:00Z</dcterms:created>
  <dcterms:modified xsi:type="dcterms:W3CDTF">2015-02-02T11:05:00Z</dcterms:modified>
</cp:coreProperties>
</file>